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B9509" w14:textId="77777777" w:rsidR="002A0FB6" w:rsidRDefault="002A0FB6">
      <w:pPr>
        <w:pStyle w:val="p1"/>
      </w:pPr>
      <w:r>
        <w:rPr>
          <w:rStyle w:val="s1"/>
        </w:rPr>
        <w:t xml:space="preserve">08142963515 | 09076187484 | </w:t>
      </w:r>
      <w:r>
        <w:rPr>
          <w:rStyle w:val="s1"/>
          <w:rFonts w:ascii="Apple Color Emoji" w:hAnsi="Apple Color Emoji" w:cs="Apple Color Emoji"/>
        </w:rPr>
        <w:t>✉</w:t>
      </w:r>
      <w:r>
        <w:rPr>
          <w:rStyle w:val="s1"/>
        </w:rPr>
        <w:t xml:space="preserve"> victoriakanu@yahoo.com</w:t>
      </w:r>
    </w:p>
    <w:p w14:paraId="0A215F80" w14:textId="77777777" w:rsidR="002A0FB6" w:rsidRDefault="002A0FB6">
      <w:pPr>
        <w:pStyle w:val="p2"/>
      </w:pPr>
      <w:r>
        <w:rPr>
          <w:rStyle w:val="s2"/>
        </w:rPr>
        <w:t>PROFESSIONAL SUMMARY</w:t>
      </w:r>
    </w:p>
    <w:p w14:paraId="3D597430" w14:textId="77777777" w:rsidR="002A0FB6" w:rsidRDefault="002A0FB6">
      <w:pPr>
        <w:pStyle w:val="p3"/>
      </w:pPr>
      <w:r>
        <w:rPr>
          <w:rStyle w:val="s1"/>
        </w:rPr>
        <w:t xml:space="preserve">Detail-oriented </w:t>
      </w:r>
      <w:r>
        <w:rPr>
          <w:rStyle w:val="s2"/>
        </w:rPr>
        <w:t>Accountant</w:t>
      </w:r>
      <w:r>
        <w:rPr>
          <w:rStyle w:val="s1"/>
        </w:rPr>
        <w:t xml:space="preserve"> and </w:t>
      </w:r>
      <w:r>
        <w:rPr>
          <w:rStyle w:val="s2"/>
        </w:rPr>
        <w:t>Business Analyst</w:t>
      </w:r>
      <w:r>
        <w:rPr>
          <w:rStyle w:val="s1"/>
        </w:rPr>
        <w:t xml:space="preserve"> with 8+ years of experience in financial reporting, auditing, budgeting, and process optimization. Recently completed a </w:t>
      </w:r>
      <w:r>
        <w:rPr>
          <w:rStyle w:val="s2"/>
        </w:rPr>
        <w:t>Business Analyst Internship</w:t>
      </w:r>
      <w:r>
        <w:rPr>
          <w:rStyle w:val="s1"/>
        </w:rPr>
        <w:t xml:space="preserve"> at KCC Capital Partners, contributing to financial analysis, market research, and strategic investment projects. Proficient in data interpretation, business planning, and use of digital tools to improve efficiency and decision-making.</w:t>
      </w:r>
    </w:p>
    <w:p w14:paraId="2BCB223E" w14:textId="77777777" w:rsidR="002A0FB6" w:rsidRDefault="002A0FB6">
      <w:pPr>
        <w:pStyle w:val="p4"/>
      </w:pPr>
      <w:r>
        <w:rPr>
          <w:rStyle w:val="s3"/>
        </w:rPr>
        <w:t>PROFESSIONAL EXPERIENCE</w:t>
      </w:r>
    </w:p>
    <w:p w14:paraId="2AED5EF8" w14:textId="77777777" w:rsidR="002A0FB6" w:rsidRDefault="002A0FB6">
      <w:pPr>
        <w:pStyle w:val="p5"/>
      </w:pPr>
      <w:r>
        <w:rPr>
          <w:rStyle w:val="s2"/>
        </w:rPr>
        <w:t>Business Analyst Intern | KCC Capital Partners (Remote)</w:t>
      </w:r>
    </w:p>
    <w:p w14:paraId="6F611DA4" w14:textId="77777777" w:rsidR="002A0FB6" w:rsidRDefault="002A0FB6">
      <w:pPr>
        <w:pStyle w:val="p1"/>
      </w:pPr>
      <w:r>
        <w:rPr>
          <w:rStyle w:val="s1"/>
        </w:rPr>
        <w:t>2025</w:t>
      </w:r>
    </w:p>
    <w:p w14:paraId="7BBB1CB4" w14:textId="77777777" w:rsidR="002A0FB6" w:rsidRDefault="002A0FB6">
      <w:pPr>
        <w:pStyle w:val="p6"/>
      </w:pPr>
      <w:r>
        <w:rPr>
          <w:rStyle w:val="s1"/>
        </w:rPr>
        <w:t>• Conducted market and financial analysis on private equity, SME lending, and fintech investment opportunities.</w:t>
      </w:r>
    </w:p>
    <w:p w14:paraId="54491675" w14:textId="77777777" w:rsidR="002A0FB6" w:rsidRDefault="002A0FB6">
      <w:pPr>
        <w:pStyle w:val="p7"/>
      </w:pPr>
      <w:r>
        <w:rPr>
          <w:rStyle w:val="s1"/>
        </w:rPr>
        <w:t>• Supported the preparation of pitch decks, due diligence reports, and company profiles for investor presentations.</w:t>
      </w:r>
    </w:p>
    <w:p w14:paraId="12EF6418" w14:textId="77777777" w:rsidR="002A0FB6" w:rsidRDefault="002A0FB6">
      <w:pPr>
        <w:pStyle w:val="p7"/>
      </w:pPr>
      <w:r>
        <w:rPr>
          <w:rStyle w:val="s1"/>
        </w:rPr>
        <w:t>• Assisted with data analytics and insights generation for CXM (Customer Experience Management) and portfolio performance projects.</w:t>
      </w:r>
    </w:p>
    <w:p w14:paraId="04DF9B2E" w14:textId="77777777" w:rsidR="002A0FB6" w:rsidRDefault="002A0FB6">
      <w:pPr>
        <w:pStyle w:val="p7"/>
      </w:pPr>
      <w:r>
        <w:rPr>
          <w:rStyle w:val="s1"/>
        </w:rPr>
        <w:t>• Collaborated with senior analysts to evaluate middle-market financing opportunities ($500K–$50M).</w:t>
      </w:r>
    </w:p>
    <w:p w14:paraId="1150D881" w14:textId="77777777" w:rsidR="002A0FB6" w:rsidRDefault="002A0FB6">
      <w:pPr>
        <w:pStyle w:val="p7"/>
      </w:pPr>
      <w:r>
        <w:rPr>
          <w:rStyle w:val="s1"/>
        </w:rPr>
        <w:t>• Researched industry trends, competitors, and market entry strategies to support investment decisions.</w:t>
      </w:r>
    </w:p>
    <w:p w14:paraId="658E8775" w14:textId="77777777" w:rsidR="002A0FB6" w:rsidRDefault="002A0FB6">
      <w:pPr>
        <w:pStyle w:val="p7"/>
      </w:pPr>
      <w:r>
        <w:rPr>
          <w:rStyle w:val="s1"/>
        </w:rPr>
        <w:t>• Created and maintained Excel-based financial models, client trackers, and research databases.</w:t>
      </w:r>
    </w:p>
    <w:p w14:paraId="27EF6EFE" w14:textId="77777777" w:rsidR="002A0FB6" w:rsidRDefault="002A0FB6">
      <w:pPr>
        <w:pStyle w:val="p7"/>
      </w:pPr>
      <w:r>
        <w:rPr>
          <w:rStyle w:val="s1"/>
        </w:rPr>
        <w:t xml:space="preserve">• Contributed to business development initiatives and helped improve workflow automation using </w:t>
      </w:r>
      <w:r>
        <w:rPr>
          <w:rStyle w:val="s2"/>
        </w:rPr>
        <w:t>Trello</w:t>
      </w:r>
      <w:r>
        <w:rPr>
          <w:rStyle w:val="s1"/>
        </w:rPr>
        <w:t xml:space="preserve">, </w:t>
      </w:r>
      <w:r>
        <w:rPr>
          <w:rStyle w:val="s2"/>
        </w:rPr>
        <w:t>Notion</w:t>
      </w:r>
      <w:r>
        <w:rPr>
          <w:rStyle w:val="s1"/>
        </w:rPr>
        <w:t xml:space="preserve">, and </w:t>
      </w:r>
      <w:r>
        <w:rPr>
          <w:rStyle w:val="s2"/>
        </w:rPr>
        <w:t>HubSpot CRM</w:t>
      </w:r>
      <w:r>
        <w:rPr>
          <w:rStyle w:val="s1"/>
        </w:rPr>
        <w:t>.</w:t>
      </w:r>
    </w:p>
    <w:p w14:paraId="2781D7CC" w14:textId="77777777" w:rsidR="002A0FB6" w:rsidRDefault="002A0FB6">
      <w:pPr>
        <w:pStyle w:val="p8"/>
      </w:pPr>
      <w:r>
        <w:rPr>
          <w:rStyle w:val="s2"/>
        </w:rPr>
        <w:t>Accountant | Dalnaf Manifold Design Company</w:t>
      </w:r>
    </w:p>
    <w:p w14:paraId="3B407890" w14:textId="77777777" w:rsidR="002A0FB6" w:rsidRDefault="002A0FB6">
      <w:pPr>
        <w:pStyle w:val="p1"/>
      </w:pPr>
      <w:r>
        <w:rPr>
          <w:rStyle w:val="s1"/>
        </w:rPr>
        <w:t>2018 – Present</w:t>
      </w:r>
    </w:p>
    <w:p w14:paraId="335E02C8" w14:textId="77777777" w:rsidR="002A0FB6" w:rsidRDefault="002A0FB6">
      <w:pPr>
        <w:pStyle w:val="p6"/>
      </w:pPr>
      <w:r>
        <w:rPr>
          <w:rStyle w:val="s1"/>
        </w:rPr>
        <w:t>• Maintain accurate financial records and prepare monthly/quarterly financial reports.</w:t>
      </w:r>
    </w:p>
    <w:p w14:paraId="389D7DA9" w14:textId="77777777" w:rsidR="002A0FB6" w:rsidRDefault="002A0FB6">
      <w:pPr>
        <w:pStyle w:val="p7"/>
      </w:pPr>
      <w:r>
        <w:rPr>
          <w:rStyle w:val="s1"/>
        </w:rPr>
        <w:t>• Prepare profit and loss statements and establish accounting procedures for control.</w:t>
      </w:r>
    </w:p>
    <w:p w14:paraId="0CEA8F6B" w14:textId="77777777" w:rsidR="002A0FB6" w:rsidRDefault="002A0FB6">
      <w:pPr>
        <w:pStyle w:val="p7"/>
      </w:pPr>
      <w:r>
        <w:rPr>
          <w:rStyle w:val="s1"/>
        </w:rPr>
        <w:t>• Analyze budgets and financial data, recommending cost-saving measures.</w:t>
      </w:r>
    </w:p>
    <w:p w14:paraId="1D8CB93D" w14:textId="77777777" w:rsidR="002A0FB6" w:rsidRDefault="002A0FB6">
      <w:pPr>
        <w:pStyle w:val="p7"/>
      </w:pPr>
      <w:r>
        <w:rPr>
          <w:rStyle w:val="s1"/>
        </w:rPr>
        <w:t>• Ensure timely preparation of company accounts and tax returns.</w:t>
      </w:r>
    </w:p>
    <w:p w14:paraId="3AAB29EF" w14:textId="77777777" w:rsidR="002A0FB6" w:rsidRDefault="002A0FB6">
      <w:pPr>
        <w:pStyle w:val="p8"/>
      </w:pPr>
      <w:r>
        <w:rPr>
          <w:rStyle w:val="s2"/>
        </w:rPr>
        <w:t>Finance &amp; Admin Officer | Threescore Global Oil Services</w:t>
      </w:r>
    </w:p>
    <w:p w14:paraId="53748852" w14:textId="77777777" w:rsidR="002A0FB6" w:rsidRDefault="002A0FB6">
      <w:pPr>
        <w:pStyle w:val="p1"/>
      </w:pPr>
      <w:r>
        <w:rPr>
          <w:rStyle w:val="s1"/>
        </w:rPr>
        <w:t>2016 – 2022</w:t>
      </w:r>
    </w:p>
    <w:p w14:paraId="389E8B1B" w14:textId="77777777" w:rsidR="002A0FB6" w:rsidRDefault="002A0FB6">
      <w:pPr>
        <w:pStyle w:val="p6"/>
      </w:pPr>
      <w:r>
        <w:rPr>
          <w:rStyle w:val="s1"/>
        </w:rPr>
        <w:t>• Managed accounts receivable/payable, invoices, and reimbursements.</w:t>
      </w:r>
    </w:p>
    <w:p w14:paraId="354B5211" w14:textId="77777777" w:rsidR="002A0FB6" w:rsidRDefault="002A0FB6">
      <w:pPr>
        <w:pStyle w:val="p7"/>
      </w:pPr>
      <w:r>
        <w:rPr>
          <w:rStyle w:val="s1"/>
        </w:rPr>
        <w:t>• Prepared and reconciled ledgers, budgets, and financial statements.</w:t>
      </w:r>
    </w:p>
    <w:p w14:paraId="2598260D" w14:textId="77777777" w:rsidR="002A0FB6" w:rsidRDefault="002A0FB6">
      <w:pPr>
        <w:pStyle w:val="p7"/>
      </w:pPr>
      <w:r>
        <w:rPr>
          <w:rStyle w:val="s1"/>
        </w:rPr>
        <w:t>• Supported smooth financial operations through efficient bookkeeping.</w:t>
      </w:r>
    </w:p>
    <w:p w14:paraId="58F88C53" w14:textId="77777777" w:rsidR="002A0FB6" w:rsidRDefault="002A0FB6">
      <w:pPr>
        <w:pStyle w:val="p8"/>
      </w:pPr>
      <w:r>
        <w:rPr>
          <w:rStyle w:val="s2"/>
        </w:rPr>
        <w:t>Business Banking Officer | First City Monument Bank</w:t>
      </w:r>
    </w:p>
    <w:p w14:paraId="522C308E" w14:textId="77777777" w:rsidR="002A0FB6" w:rsidRDefault="002A0FB6">
      <w:pPr>
        <w:pStyle w:val="p1"/>
      </w:pPr>
      <w:r>
        <w:rPr>
          <w:rStyle w:val="s1"/>
        </w:rPr>
        <w:t>2013 – 2015</w:t>
      </w:r>
    </w:p>
    <w:p w14:paraId="044FA0B7" w14:textId="77777777" w:rsidR="002A0FB6" w:rsidRDefault="002A0FB6">
      <w:pPr>
        <w:pStyle w:val="p6"/>
      </w:pPr>
      <w:r>
        <w:rPr>
          <w:rStyle w:val="s1"/>
        </w:rPr>
        <w:t>• Promoted bank products to customers and encouraged business growth.</w:t>
      </w:r>
    </w:p>
    <w:p w14:paraId="7DD539E2" w14:textId="77777777" w:rsidR="002A0FB6" w:rsidRDefault="002A0FB6">
      <w:pPr>
        <w:pStyle w:val="p7"/>
      </w:pPr>
      <w:r>
        <w:rPr>
          <w:rStyle w:val="s1"/>
        </w:rPr>
        <w:t>• Built and maintained strong customer relationships to achieve sales targets.</w:t>
      </w:r>
    </w:p>
    <w:p w14:paraId="781A9626" w14:textId="77777777" w:rsidR="002A0FB6" w:rsidRDefault="002A0FB6">
      <w:pPr>
        <w:pStyle w:val="p8"/>
      </w:pPr>
      <w:r>
        <w:rPr>
          <w:rStyle w:val="s2"/>
        </w:rPr>
        <w:t>Internal Auditor | Rohutha Group of Companies</w:t>
      </w:r>
    </w:p>
    <w:p w14:paraId="2EFF242B" w14:textId="77777777" w:rsidR="002A0FB6" w:rsidRDefault="002A0FB6">
      <w:pPr>
        <w:pStyle w:val="p1"/>
      </w:pPr>
      <w:r>
        <w:rPr>
          <w:rStyle w:val="s1"/>
        </w:rPr>
        <w:t>2012</w:t>
      </w:r>
    </w:p>
    <w:p w14:paraId="0D1B62E9" w14:textId="77777777" w:rsidR="002A0FB6" w:rsidRDefault="002A0FB6">
      <w:pPr>
        <w:pStyle w:val="p6"/>
      </w:pPr>
      <w:r>
        <w:rPr>
          <w:rStyle w:val="s1"/>
        </w:rPr>
        <w:t>• Audited company financial statements and provided risk management support.</w:t>
      </w:r>
    </w:p>
    <w:p w14:paraId="6EAE3D96" w14:textId="77777777" w:rsidR="002A0FB6" w:rsidRDefault="002A0FB6">
      <w:pPr>
        <w:pStyle w:val="p7"/>
      </w:pPr>
      <w:r>
        <w:rPr>
          <w:rStyle w:val="s1"/>
        </w:rPr>
        <w:t>• Supported anti-fraud programs and maintained communication with management.</w:t>
      </w:r>
    </w:p>
    <w:p w14:paraId="2D7DA57F" w14:textId="77777777" w:rsidR="002A0FB6" w:rsidRDefault="002A0FB6">
      <w:pPr>
        <w:pStyle w:val="p7"/>
      </w:pPr>
      <w:r>
        <w:rPr>
          <w:rStyle w:val="s1"/>
        </w:rPr>
        <w:t>• Participated in staff development and compliance initiatives.</w:t>
      </w:r>
    </w:p>
    <w:p w14:paraId="4842B24F" w14:textId="77777777" w:rsidR="002A0FB6" w:rsidRDefault="002A0FB6">
      <w:pPr>
        <w:pStyle w:val="p4"/>
      </w:pPr>
      <w:r>
        <w:rPr>
          <w:rStyle w:val="s3"/>
        </w:rPr>
        <w:t>EDUCATION &amp; CERTIFICATIONS</w:t>
      </w:r>
    </w:p>
    <w:p w14:paraId="41BF4AE1" w14:textId="77777777" w:rsidR="002A0FB6" w:rsidRDefault="002A0FB6">
      <w:pPr>
        <w:pStyle w:val="p6"/>
      </w:pPr>
      <w:r>
        <w:rPr>
          <w:rStyle w:val="s1"/>
        </w:rPr>
        <w:t>• B.Sc. Accountancy (Second Class Upper) – 2012</w:t>
      </w:r>
    </w:p>
    <w:p w14:paraId="62A86CD5" w14:textId="77777777" w:rsidR="002A0FB6" w:rsidRDefault="002A0FB6">
      <w:pPr>
        <w:pStyle w:val="p7"/>
      </w:pPr>
      <w:r>
        <w:rPr>
          <w:rStyle w:val="s1"/>
        </w:rPr>
        <w:t>• Project Management Professional Training – 2016</w:t>
      </w:r>
    </w:p>
    <w:p w14:paraId="72641213" w14:textId="77777777" w:rsidR="002A0FB6" w:rsidRDefault="002A0FB6">
      <w:pPr>
        <w:pStyle w:val="p7"/>
      </w:pPr>
      <w:r>
        <w:rPr>
          <w:rStyle w:val="s1"/>
        </w:rPr>
        <w:t>• Sage 50 (Peachtree) Software Training – 2016</w:t>
      </w:r>
    </w:p>
    <w:p w14:paraId="35A8EE0A" w14:textId="77777777" w:rsidR="002A0FB6" w:rsidRDefault="002A0FB6"/>
    <w:sectPr w:rsidR="002A0F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  <w:font w:name=".SFUI-Regular">
    <w:altName w:val="Cambria"/>
    <w:panose1 w:val="020B0604020202020204"/>
    <w:charset w:val="00"/>
    <w:family w:val="roman"/>
    <w:pitch w:val="default"/>
  </w:font>
  <w:font w:name=".SFUI-Semibold">
    <w:altName w:val="Cambria"/>
    <w:panose1 w:val="020B0604020202020204"/>
    <w:charset w:val="00"/>
    <w:family w:val="roman"/>
    <w:pitch w:val="default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6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FB6"/>
    <w:rsid w:val="002A0FB6"/>
    <w:rsid w:val="004D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AE2EF9"/>
  <w15:chartTrackingRefBased/>
  <w15:docId w15:val="{423A0E5F-E560-2D43-9104-7A6312E97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NG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0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0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0F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0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0F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F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0F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0F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0F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F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0F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0F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0FB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0FB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F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0F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0F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0F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0F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0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0F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0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0F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0F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0F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0FB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0F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0FB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0FB6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2A0FB6"/>
    <w:pPr>
      <w:spacing w:before="75" w:after="0" w:line="240" w:lineRule="auto"/>
    </w:pPr>
    <w:rPr>
      <w:rFonts w:ascii=".AppleSystemUIFont" w:hAnsi=".AppleSystemUIFont" w:cs="Times New Roman"/>
      <w:color w:val="1B1C1D"/>
      <w:kern w:val="0"/>
      <w14:ligatures w14:val="none"/>
    </w:rPr>
  </w:style>
  <w:style w:type="paragraph" w:customStyle="1" w:styleId="p2">
    <w:name w:val="p2"/>
    <w:basedOn w:val="Normal"/>
    <w:rsid w:val="002A0FB6"/>
    <w:pPr>
      <w:spacing w:before="255" w:after="0" w:line="240" w:lineRule="auto"/>
    </w:pPr>
    <w:rPr>
      <w:rFonts w:ascii=".AppleSystemUIFont" w:hAnsi=".AppleSystemUIFont" w:cs="Times New Roman"/>
      <w:color w:val="1B1C1D"/>
      <w:kern w:val="0"/>
      <w14:ligatures w14:val="none"/>
    </w:rPr>
  </w:style>
  <w:style w:type="paragraph" w:customStyle="1" w:styleId="p3">
    <w:name w:val="p3"/>
    <w:basedOn w:val="Normal"/>
    <w:rsid w:val="002A0FB6"/>
    <w:pPr>
      <w:spacing w:after="0" w:line="240" w:lineRule="auto"/>
    </w:pPr>
    <w:rPr>
      <w:rFonts w:ascii=".AppleSystemUIFont" w:hAnsi=".AppleSystemUIFont" w:cs="Times New Roman"/>
      <w:color w:val="1B1C1D"/>
      <w:kern w:val="0"/>
      <w14:ligatures w14:val="none"/>
    </w:rPr>
  </w:style>
  <w:style w:type="paragraph" w:customStyle="1" w:styleId="p4">
    <w:name w:val="p4"/>
    <w:basedOn w:val="Normal"/>
    <w:rsid w:val="002A0FB6"/>
    <w:pPr>
      <w:spacing w:before="420" w:after="0" w:line="240" w:lineRule="auto"/>
    </w:pPr>
    <w:rPr>
      <w:rFonts w:ascii=".AppleSystemUIFont" w:hAnsi=".AppleSystemUIFont" w:cs="Times New Roman"/>
      <w:color w:val="1B1C1D"/>
      <w:kern w:val="0"/>
      <w:sz w:val="30"/>
      <w:szCs w:val="30"/>
      <w14:ligatures w14:val="none"/>
    </w:rPr>
  </w:style>
  <w:style w:type="paragraph" w:customStyle="1" w:styleId="p5">
    <w:name w:val="p5"/>
    <w:basedOn w:val="Normal"/>
    <w:rsid w:val="002A0FB6"/>
    <w:pPr>
      <w:spacing w:before="240" w:after="0" w:line="240" w:lineRule="auto"/>
    </w:pPr>
    <w:rPr>
      <w:rFonts w:ascii=".AppleSystemUIFont" w:hAnsi=".AppleSystemUIFont" w:cs="Times New Roman"/>
      <w:color w:val="1B1C1D"/>
      <w:kern w:val="0"/>
      <w14:ligatures w14:val="none"/>
    </w:rPr>
  </w:style>
  <w:style w:type="paragraph" w:customStyle="1" w:styleId="p6">
    <w:name w:val="p6"/>
    <w:basedOn w:val="Normal"/>
    <w:rsid w:val="002A0FB6"/>
    <w:pPr>
      <w:spacing w:after="0" w:line="240" w:lineRule="auto"/>
      <w:ind w:left="411" w:hanging="261"/>
    </w:pPr>
    <w:rPr>
      <w:rFonts w:ascii=".AppleSystemUIFont" w:hAnsi=".AppleSystemUIFont" w:cs="Times New Roman"/>
      <w:color w:val="1B1C1D"/>
      <w:kern w:val="0"/>
      <w14:ligatures w14:val="none"/>
    </w:rPr>
  </w:style>
  <w:style w:type="paragraph" w:customStyle="1" w:styleId="p7">
    <w:name w:val="p7"/>
    <w:basedOn w:val="Normal"/>
    <w:rsid w:val="002A0FB6"/>
    <w:pPr>
      <w:spacing w:before="135" w:after="0" w:line="240" w:lineRule="auto"/>
      <w:ind w:left="411" w:hanging="261"/>
    </w:pPr>
    <w:rPr>
      <w:rFonts w:ascii=".AppleSystemUIFont" w:hAnsi=".AppleSystemUIFont" w:cs="Times New Roman"/>
      <w:color w:val="1B1C1D"/>
      <w:kern w:val="0"/>
      <w14:ligatures w14:val="none"/>
    </w:rPr>
  </w:style>
  <w:style w:type="paragraph" w:customStyle="1" w:styleId="p8">
    <w:name w:val="p8"/>
    <w:basedOn w:val="Normal"/>
    <w:rsid w:val="002A0FB6"/>
    <w:pPr>
      <w:spacing w:before="420" w:after="0" w:line="240" w:lineRule="auto"/>
    </w:pPr>
    <w:rPr>
      <w:rFonts w:ascii=".AppleSystemUIFont" w:hAnsi=".AppleSystemUIFont" w:cs="Times New Roman"/>
      <w:color w:val="1B1C1D"/>
      <w:kern w:val="0"/>
      <w14:ligatures w14:val="none"/>
    </w:rPr>
  </w:style>
  <w:style w:type="character" w:customStyle="1" w:styleId="s1">
    <w:name w:val="s1"/>
    <w:basedOn w:val="DefaultParagraphFont"/>
    <w:rsid w:val="002A0FB6"/>
    <w:rPr>
      <w:rFonts w:ascii=".SFUI-Regular" w:hAnsi=".SFUI-Regular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2A0FB6"/>
    <w:rPr>
      <w:rFonts w:ascii=".SFUI-Semibold" w:hAnsi=".SFUI-Semibold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2A0FB6"/>
    <w:rPr>
      <w:rFonts w:ascii=".SFUI-Semibold" w:hAnsi=".SFUI-Semibold" w:hint="default"/>
      <w:b/>
      <w:bCs/>
      <w:i w:val="0"/>
      <w:iCs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Munachimso Michael</dc:creator>
  <cp:keywords/>
  <dc:description/>
  <cp:lastModifiedBy>Munachimso Michael</cp:lastModifiedBy>
  <cp:revision>2</cp:revision>
  <dcterms:created xsi:type="dcterms:W3CDTF">2025-11-08T07:45:00Z</dcterms:created>
  <dcterms:modified xsi:type="dcterms:W3CDTF">2025-11-08T07:45:00Z</dcterms:modified>
</cp:coreProperties>
</file>