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66"/>
        <w:rPr>
          <w:b/>
          <w:bCs/>
        </w:rPr>
      </w:pPr>
      <w:r>
        <w:rPr>
          <w:b/>
          <w:bCs/>
        </w:rPr>
        <w:t>PROFILE</w:t>
      </w:r>
    </w:p>
    <w:p>
      <w:pPr>
        <w:pStyle w:val="style66"/>
        <w:rPr/>
      </w:pPr>
      <w:r>
        <w:t>Energetic and people-oriented professional with a strong background in customer care, client communication, and online engagement. Skilled at managing inquiries with empathy, clarity, and professionalism. Recently transitioned into digital communication, supporting social media interactions and content coordination.</w:t>
      </w:r>
    </w:p>
    <w:p>
      <w:pPr>
        <w:pStyle w:val="style66"/>
        <w:rPr>
          <w:b/>
          <w:bCs/>
        </w:rPr>
      </w:pPr>
    </w:p>
    <w:p>
      <w:pPr>
        <w:pStyle w:val="style66"/>
        <w:rPr>
          <w:b/>
          <w:bCs/>
        </w:rPr>
      </w:pPr>
      <w:r>
        <w:rPr>
          <w:b/>
          <w:bCs/>
        </w:rPr>
        <w:t>CORE SKILLS</w:t>
      </w:r>
    </w:p>
    <w:p>
      <w:pPr>
        <w:pStyle w:val="style66"/>
        <w:rPr/>
      </w:pPr>
      <w:r>
        <w:t>Client Communication &amp; Relationship Management</w:t>
      </w:r>
    </w:p>
    <w:p>
      <w:pPr>
        <w:pStyle w:val="style66"/>
        <w:rPr/>
      </w:pPr>
      <w:r>
        <w:t>Social Media Engagement (Facebook, Instagram, LinkedIn, TikTok)</w:t>
      </w:r>
    </w:p>
    <w:p>
      <w:pPr>
        <w:pStyle w:val="style66"/>
        <w:rPr/>
      </w:pPr>
      <w:r>
        <w:t>Customer Service &amp; Support</w:t>
      </w:r>
    </w:p>
    <w:p>
      <w:pPr>
        <w:pStyle w:val="style66"/>
        <w:rPr/>
      </w:pPr>
      <w:r>
        <w:t>Conflict Resolution &amp; Empathy</w:t>
      </w:r>
    </w:p>
    <w:p>
      <w:pPr>
        <w:pStyle w:val="style66"/>
        <w:rPr/>
      </w:pPr>
      <w:r>
        <w:t>Time Management &amp; Organization</w:t>
      </w:r>
    </w:p>
    <w:p>
      <w:pPr>
        <w:pStyle w:val="style66"/>
        <w:rPr/>
      </w:pPr>
      <w:r>
        <w:t>Data Entry &amp; Reporting</w:t>
      </w:r>
    </w:p>
    <w:p>
      <w:pPr>
        <w:pStyle w:val="style66"/>
        <w:rPr/>
      </w:pPr>
      <w:r>
        <w:t>Team Collaboration</w:t>
      </w:r>
    </w:p>
    <w:p>
      <w:pPr>
        <w:pStyle w:val="style66"/>
        <w:rPr/>
      </w:pPr>
      <w:r>
        <w:t>Adaptability &amp; Learning Agility</w:t>
      </w:r>
    </w:p>
    <w:p>
      <w:pPr>
        <w:pStyle w:val="style66"/>
        <w:rPr/>
      </w:pPr>
    </w:p>
    <w:p>
      <w:pPr>
        <w:pStyle w:val="style66"/>
        <w:rPr/>
      </w:pPr>
      <w:r>
        <w:rPr>
          <w:b/>
          <w:bCs/>
        </w:rPr>
        <w:t>TOOLS</w:t>
      </w:r>
      <w:r>
        <w:t xml:space="preserve"> </w:t>
      </w:r>
      <w:r>
        <w:rPr>
          <w:b/>
          <w:bCs/>
        </w:rPr>
        <w:t>&amp;</w:t>
      </w:r>
      <w:r>
        <w:t xml:space="preserve"> </w:t>
      </w:r>
      <w:r>
        <w:rPr>
          <w:b/>
          <w:bCs/>
        </w:rPr>
        <w:t>SOFTWARE</w:t>
      </w:r>
    </w:p>
    <w:p>
      <w:pPr>
        <w:pStyle w:val="style66"/>
        <w:rPr/>
      </w:pPr>
      <w:r>
        <w:t>Canva, CapCut, Meta Business Suite, Google Workspace, Microsoft Excel</w:t>
      </w:r>
    </w:p>
    <w:p>
      <w:pPr>
        <w:pStyle w:val="style66"/>
        <w:rPr/>
      </w:pPr>
    </w:p>
    <w:p>
      <w:pPr>
        <w:pStyle w:val="style66"/>
        <w:rPr/>
      </w:pPr>
      <w:r>
        <w:rPr>
          <w:b/>
          <w:bCs/>
        </w:rPr>
        <w:t>RELEVANT</w:t>
      </w:r>
      <w:r>
        <w:t xml:space="preserve"> </w:t>
      </w:r>
      <w:r>
        <w:rPr>
          <w:b/>
          <w:bCs/>
        </w:rPr>
        <w:t>EXPERIENCE</w:t>
      </w:r>
    </w:p>
    <w:p>
      <w:pPr>
        <w:pStyle w:val="style66"/>
        <w:rPr>
          <w:b/>
          <w:bCs/>
        </w:rPr>
      </w:pPr>
      <w:r>
        <w:rPr>
          <w:b/>
          <w:bCs/>
        </w:rPr>
        <w:t>Client</w:t>
      </w:r>
      <w:r>
        <w:t xml:space="preserve"> </w:t>
      </w:r>
      <w:r>
        <w:rPr>
          <w:b/>
          <w:bCs/>
        </w:rPr>
        <w:t>Service &amp; Social Media Representative</w:t>
      </w:r>
    </w:p>
    <w:p>
      <w:pPr>
        <w:pStyle w:val="style66"/>
        <w:rPr/>
      </w:pPr>
      <w:r>
        <w:t>Loverite Foods (2023 – 2025)</w:t>
      </w:r>
    </w:p>
    <w:p>
      <w:pPr>
        <w:pStyle w:val="style66"/>
        <w:rPr/>
      </w:pPr>
      <w:r>
        <w:t>• Managed customer communications via WhatsApp, Instagram, and Facebook.</w:t>
      </w:r>
    </w:p>
    <w:p>
      <w:pPr>
        <w:pStyle w:val="style66"/>
        <w:rPr/>
      </w:pPr>
      <w:r>
        <w:t>• Provided product information and guided wholesale buyers through inquiries and orders.</w:t>
      </w:r>
    </w:p>
    <w:p>
      <w:pPr>
        <w:pStyle w:val="style66"/>
        <w:rPr/>
      </w:pPr>
      <w:r>
        <w:t>• Created and posted engaging social content to promote brand trust and visibility.</w:t>
      </w:r>
    </w:p>
    <w:p>
      <w:pPr>
        <w:pStyle w:val="style66"/>
        <w:rPr/>
      </w:pPr>
      <w:r>
        <w:t>• Ensured customers received timely responses, improving retention and satisfaction.</w:t>
      </w:r>
    </w:p>
    <w:p>
      <w:pPr>
        <w:pStyle w:val="style66"/>
        <w:rPr/>
      </w:pPr>
      <w:r>
        <w:t>Achievement: Helped increase customer retention and wholesale repeat orders through consistent follow-up and relationship-building.</w:t>
      </w:r>
    </w:p>
    <w:p>
      <w:pPr>
        <w:pStyle w:val="style66"/>
        <w:rPr/>
      </w:pPr>
    </w:p>
    <w:p>
      <w:pPr>
        <w:pStyle w:val="style66"/>
        <w:rPr/>
      </w:pPr>
      <w:r>
        <w:rPr>
          <w:b/>
          <w:bCs/>
        </w:rPr>
        <w:t>Sales</w:t>
      </w:r>
      <w:r>
        <w:t xml:space="preserve"> </w:t>
      </w:r>
      <w:r>
        <w:rPr>
          <w:b/>
          <w:bCs/>
        </w:rPr>
        <w:t>&amp;</w:t>
      </w:r>
      <w:r>
        <w:t xml:space="preserve"> </w:t>
      </w:r>
      <w:r>
        <w:rPr>
          <w:b/>
          <w:bCs/>
        </w:rPr>
        <w:t>Client</w:t>
      </w:r>
      <w:r>
        <w:t xml:space="preserve"> </w:t>
      </w:r>
      <w:r>
        <w:rPr>
          <w:b/>
          <w:bCs/>
        </w:rPr>
        <w:t>Relations</w:t>
      </w:r>
      <w:r>
        <w:t xml:space="preserve"> </w:t>
      </w:r>
      <w:r>
        <w:rPr>
          <w:b/>
          <w:bCs/>
        </w:rPr>
        <w:t>Officer</w:t>
      </w:r>
    </w:p>
    <w:p>
      <w:pPr>
        <w:pStyle w:val="style66"/>
        <w:rPr/>
      </w:pPr>
      <w:r>
        <w:t>Jiji (Cars45) (June 2023 – Dec 2023)</w:t>
      </w:r>
    </w:p>
    <w:p>
      <w:pPr>
        <w:pStyle w:val="style66"/>
        <w:rPr/>
      </w:pPr>
      <w:r>
        <w:t>• Attended to daily client inquiries regarding car listings, prices, and inspections.</w:t>
      </w:r>
    </w:p>
    <w:p>
      <w:pPr>
        <w:pStyle w:val="style66"/>
        <w:rPr/>
      </w:pPr>
      <w:r>
        <w:t>• Assisted customers through the buying and selling process with professionalism.</w:t>
      </w:r>
    </w:p>
    <w:p>
      <w:pPr>
        <w:pStyle w:val="style66"/>
        <w:rPr/>
      </w:pPr>
      <w:r>
        <w:t>• Followed up with potential leads to nurture relationships and support conversion.</w:t>
      </w:r>
    </w:p>
    <w:p>
      <w:pPr>
        <w:pStyle w:val="style66"/>
        <w:rPr/>
      </w:pPr>
      <w:r>
        <w:t>• Maintained accurate communication records and feedback reports.</w:t>
      </w:r>
    </w:p>
    <w:p>
      <w:pPr>
        <w:pStyle w:val="style66"/>
        <w:rPr/>
      </w:pPr>
    </w:p>
    <w:p>
      <w:pPr>
        <w:pStyle w:val="style66"/>
        <w:rPr>
          <w:b/>
          <w:bCs/>
        </w:rPr>
      </w:pPr>
      <w:r>
        <w:rPr>
          <w:b/>
          <w:bCs/>
        </w:rPr>
        <w:t>Volunteer, Community Engagement Support</w:t>
      </w:r>
    </w:p>
    <w:p>
      <w:pPr>
        <w:pStyle w:val="style66"/>
        <w:rPr/>
      </w:pPr>
      <w:r>
        <w:t>University of Ibadan Postgraduate School (2024)</w:t>
      </w:r>
    </w:p>
    <w:p>
      <w:pPr>
        <w:pStyle w:val="style66"/>
        <w:rPr/>
      </w:pPr>
      <w:r>
        <w:t>• Supported the school’s social communication and student engagement processes.</w:t>
      </w:r>
    </w:p>
    <w:p>
      <w:pPr>
        <w:pStyle w:val="style66"/>
        <w:rPr/>
      </w:pPr>
      <w:r>
        <w:t>• Responded to inquiries from prospective postgraduate students during admission periods.</w:t>
      </w:r>
    </w:p>
    <w:p>
      <w:pPr>
        <w:pStyle w:val="style66"/>
        <w:rPr/>
      </w:pPr>
      <w:r>
        <w:t>• Assisted in coordinating virtual events and updates for the postgraduate community.</w:t>
      </w:r>
    </w:p>
    <w:p>
      <w:pPr>
        <w:pStyle w:val="style66"/>
        <w:rPr/>
      </w:pPr>
    </w:p>
    <w:p>
      <w:pPr>
        <w:pStyle w:val="style66"/>
        <w:rPr>
          <w:b/>
          <w:bCs/>
        </w:rPr>
      </w:pPr>
      <w:r>
        <w:rPr>
          <w:b/>
          <w:bCs/>
        </w:rPr>
        <w:t>Digital Marketing Intern</w:t>
      </w:r>
    </w:p>
    <w:p>
      <w:pPr>
        <w:pStyle w:val="style66"/>
        <w:rPr/>
      </w:pPr>
      <w:r>
        <w:t>Write My Thesis (Remote) (2025 – Present)</w:t>
      </w:r>
    </w:p>
    <w:p>
      <w:pPr>
        <w:pStyle w:val="style66"/>
        <w:rPr/>
      </w:pPr>
      <w:r>
        <w:t>• Create engaging educational content for postgraduate students and researchers.</w:t>
      </w:r>
    </w:p>
    <w:p>
      <w:pPr>
        <w:pStyle w:val="style66"/>
        <w:rPr/>
      </w:pPr>
      <w:r>
        <w:t>• Manage daily audience engagement across Facebook and LinkedIn pages.</w:t>
      </w:r>
    </w:p>
    <w:p>
      <w:pPr>
        <w:pStyle w:val="style66"/>
        <w:rPr/>
      </w:pPr>
      <w:r>
        <w:t>• Support content scheduling, performance tracking, and audience feedback analysis.</w:t>
      </w:r>
    </w:p>
    <w:p>
      <w:pPr>
        <w:pStyle w:val="style66"/>
        <w:rPr/>
      </w:pPr>
    </w:p>
    <w:p>
      <w:pPr>
        <w:pStyle w:val="style66"/>
        <w:rPr>
          <w:b/>
          <w:bCs/>
        </w:rPr>
      </w:pPr>
      <w:r>
        <w:rPr>
          <w:b/>
          <w:bCs/>
        </w:rPr>
        <w:t>PROFESSIONAL DEVELOPMENT</w:t>
      </w:r>
    </w:p>
    <w:p>
      <w:pPr>
        <w:pStyle w:val="style66"/>
        <w:rPr/>
      </w:pPr>
      <w:r>
        <w:t>Digital Marketing Fundamentals — Google Digital Garage (In Progress)</w:t>
      </w:r>
    </w:p>
    <w:p>
      <w:pPr>
        <w:pStyle w:val="style66"/>
        <w:rPr/>
      </w:pPr>
      <w:r>
        <w:t>Social Media Engagement Strategies — Write My Thesis Internship Program (2025)</w:t>
      </w:r>
    </w:p>
    <w:p>
      <w:pPr>
        <w:pStyle w:val="style66"/>
        <w:rPr/>
      </w:pPr>
    </w:p>
    <w:p>
      <w:pPr>
        <w:pStyle w:val="style66"/>
        <w:rPr>
          <w:b/>
          <w:bCs/>
        </w:rPr>
      </w:pPr>
      <w:r>
        <w:rPr>
          <w:b/>
          <w:bCs/>
        </w:rPr>
        <w:t>EDUCATION</w:t>
      </w:r>
    </w:p>
    <w:p>
      <w:pPr>
        <w:pStyle w:val="style66"/>
        <w:rPr/>
      </w:pPr>
      <w:r>
        <w:t>MSc Biochemistry — University of Ibadan (2025)</w:t>
      </w:r>
    </w:p>
    <w:p>
      <w:pPr>
        <w:pStyle w:val="style66"/>
        <w:rPr/>
      </w:pPr>
      <w:r>
        <w:t>BSc Biochemistry — Usmanu Danfodiyo University, Sokoto (2021)</w:t>
      </w:r>
    </w:p>
    <w:p>
      <w:pPr>
        <w:pStyle w:val="style66"/>
        <w:rPr/>
      </w:pPr>
    </w:p>
    <w:p>
      <w:pPr>
        <w:pStyle w:val="style66"/>
        <w:rPr>
          <w:b/>
          <w:bCs/>
        </w:rPr>
      </w:pPr>
      <w:r>
        <w:rPr>
          <w:b/>
          <w:bCs/>
        </w:rPr>
        <w:t>REFERENCE</w:t>
      </w:r>
    </w:p>
    <w:p>
      <w:pPr>
        <w:pStyle w:val="style66"/>
        <w:rPr/>
      </w:pPr>
      <w:r>
        <w:t xml:space="preserve">Mrs. Christina — </w:t>
      </w:r>
      <w:r>
        <w:rPr>
          <w:lang w:val="en-US"/>
        </w:rPr>
        <w:t>Team</w:t>
      </w:r>
      <w:r>
        <w:t xml:space="preserve"> Lead</w:t>
      </w:r>
      <w:r>
        <w:rPr>
          <w:lang w:val="en-US"/>
        </w:rPr>
        <w:t>(Resigned)</w:t>
      </w:r>
      <w:r>
        <w:t>, Cars45</w:t>
      </w:r>
    </w:p>
    <w:p>
      <w:pPr>
        <w:pStyle w:val="style66"/>
        <w:rPr/>
      </w:pPr>
      <w:r>
        <w:t>+44 7867 221575</w:t>
      </w: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p>
    <w:p>
      <w:pPr>
        <w:pStyle w:val="style66"/>
        <w:rPr/>
      </w:pPr>
      <w:r>
        <w:rPr>
          <w:lang w:val="en-US"/>
        </w:rPr>
        <w:t xml:space="preserve">COVER LETTER </w:t>
      </w:r>
    </w:p>
    <w:p>
      <w:pPr>
        <w:pStyle w:val="style66"/>
        <w:rPr/>
      </w:pPr>
      <w:r>
        <w:rPr>
          <w:lang w:val="en-US"/>
        </w:rPr>
        <w:t>VISION</w:t>
      </w:r>
    </w:p>
    <w:p>
      <w:pPr>
        <w:pStyle w:val="style66"/>
        <w:rPr/>
      </w:pPr>
      <w:r>
        <w:rPr>
          <w:lang w:val="en-US"/>
        </w:rPr>
        <w:t>Dear Hiring Team,</w:t>
      </w:r>
    </w:p>
    <w:p>
      <w:pPr>
        <w:pStyle w:val="style66"/>
        <w:rPr/>
      </w:pPr>
      <w:r>
        <w:rPr>
          <w:lang w:val="en-US"/>
        </w:rPr>
        <w:t>I am excited to apply for the Client Engagement Specialist (Social Media) role at Zadesta Visa Consulting. My experience in customer relations and social media engagement equips me to provide empathetic, professional, and seamless support to clients while promoting a positive online brand presence.</w:t>
      </w:r>
    </w:p>
    <w:p>
      <w:pPr>
        <w:pStyle w:val="style66"/>
        <w:rPr/>
      </w:pPr>
      <w:r>
        <w:rPr>
          <w:lang w:val="en-US"/>
        </w:rPr>
        <w:t>Scenario 1 – Handling Frustration: I would first empathize and acknowledge the client’s disappointment, then calmly explain that visa decisions come from authorities, not Zadesta, while offering guidance for the next steps. The goal is to turn frustration into renewed confidence in our support.</w:t>
      </w:r>
    </w:p>
    <w:p>
      <w:pPr>
        <w:pStyle w:val="style66"/>
        <w:rPr/>
      </w:pPr>
      <w:r>
        <w:rPr>
          <w:lang w:val="en-US"/>
        </w:rPr>
        <w:t>Scenario 3 – Low Engagement Diagnosis: I would review analytics to identify underperforming content, assess posting timing and audience feedback, and adjust strategies. Introducing interactive content, testimonials, and educational posts can revive engagement. Consistent monitoring ensures content resonates with the audience.</w:t>
      </w:r>
    </w:p>
    <w:p>
      <w:pPr>
        <w:pStyle w:val="style66"/>
        <w:rPr/>
      </w:pPr>
      <w:r>
        <w:rPr>
          <w:lang w:val="en-US"/>
        </w:rPr>
        <w:t>Thank you for your time and consideration.</w:t>
      </w:r>
    </w:p>
    <w:p>
      <w:pPr>
        <w:pStyle w:val="style66"/>
        <w:rPr/>
      </w:pPr>
      <w:r>
        <w:rPr>
          <w:lang w:val="en-US"/>
        </w:rPr>
        <w:t>Warm regards.</w:t>
      </w:r>
    </w:p>
    <w:sectPr>
      <w:headerReference w:type="default" r:id="rId2"/>
      <w:footerReference w:type="default" r:id="rId3"/>
      <w:footnotePr>
        <w:numRestart w:val="eachSect"/>
      </w:footnotePr>
      <w:pgSz w:w="11906" w:h="16838" w:orient="portrait"/>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ptos">
    <w:altName w:val="Aptos"/>
    <w:panose1 w:val="020b0004020000020204"/>
    <w:charset w:val="00"/>
    <w:family w:val="swiss"/>
    <w:pitch w:val="variable"/>
    <w:sig w:usb0="20000287" w:usb1="00000003" w:usb2="00000000" w:usb3="00000000" w:csb0="0000019F" w:csb1="00000000"/>
  </w:font>
  <w:font w:name="Times New Roman">
    <w:altName w:val="Times New Roman"/>
    <w:panose1 w:val="02020603050000020304"/>
    <w:charset w:val="00"/>
    <w:family w:val="roman"/>
    <w:pitch w:val="variable"/>
    <w:sig w:usb0="E0002EFF" w:usb1="C000785B" w:usb2="00000009" w:usb3="00000000" w:csb0="000001FF" w:csb1="00000000"/>
  </w:font>
  <w:font w:name="Aptos Display">
    <w:altName w:val="Aptos Display"/>
    <w:panose1 w:val="020b0004020000020204"/>
    <w:charset w:val="00"/>
    <w:family w:val="swiss"/>
    <w:pitch w:val="variable"/>
    <w:sig w:usb0="20000287" w:usb1="00000003" w:usb2="00000000" w:usb3="00000000" w:csb0="0000019F" w:csb1="00000000"/>
  </w:font>
  <w:font w:name="Cambria Math">
    <w:altName w:val="Cambria Math"/>
    <w:panose1 w:val="02040503050000030204"/>
    <w:charset w:val="00"/>
    <w:family w:val="roman"/>
    <w:pitch w:val="variable"/>
    <w:sig w:usb0="E00002FF" w:usb1="420024FF" w:usb2="00000000" w:usb3="00000000" w:csb0="0000019F" w:csb1="00000000"/>
  </w:font>
  <w:font w:name="Courier New">
    <w:altName w:val="Courier New"/>
    <w:panose1 w:val="02070309020000020404"/>
    <w:charset w:val="00"/>
    <w:family w:val="modern"/>
    <w:pitch w:val="fixed"/>
    <w:sig w:usb0="E0002AFF" w:usb1="C0007843" w:usb2="00000009" w:usb3="00000000" w:csb0="000001FF" w:csb1="00000000"/>
  </w:font>
  <w:font w:name="Cambria">
    <w:altName w:val="Cambria"/>
    <w:panose1 w:val="02040503050000030204"/>
    <w:charset w:val="00"/>
    <w:family w:val="roman"/>
    <w:pitch w:val="variable"/>
    <w:sig w:usb0="E00002FF" w:usb1="400004FF" w:usb2="00000000" w:usb3="00000000" w:csb0="0000019F" w:csb1="00000000"/>
  </w:font>
  <w:font w:name="Calibri">
    <w:altName w:val="Calibri"/>
    <w:panose1 w:val="020f0502020000030204"/>
    <w:charset w:val="00"/>
    <w:family w:val="swiss"/>
    <w:pitch w:val="variable"/>
    <w:sig w:usb0="E0002AFF" w:usb1="C000247B" w:usb2="00000009" w:usb3="00000000" w:csb0="000001FF"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jc w:val="center"/>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jc w:val="cente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FFFFFFFF"/>
    <w:lvl w:ilvl="0">
      <w:start w:val="1"/>
      <w:numFmt w:val="bullet"/>
      <w:lvlText w:val=" "/>
      <w:lvlJc w:val="left"/>
      <w:pPr>
        <w:ind w:left="720" w:hanging="360"/>
      </w:pPr>
    </w:lvl>
    <w:lvl w:ilvl="1">
      <w:start w:val="1"/>
      <w:numFmt w:val="bullet"/>
      <w:lvlText w:val=" "/>
      <w:lvlJc w:val="left"/>
      <w:pPr>
        <w:ind w:left="1440" w:hanging="360"/>
      </w:pPr>
    </w:lvl>
    <w:lvl w:ilvl="2">
      <w:start w:val="1"/>
      <w:numFmt w:val="bullet"/>
      <w:lvlText w:val=" "/>
      <w:lvlJc w:val="left"/>
      <w:pPr>
        <w:ind w:left="2160" w:hanging="360"/>
      </w:pPr>
    </w:lvl>
    <w:lvl w:ilvl="3">
      <w:start w:val="1"/>
      <w:numFmt w:val="bullet"/>
      <w:lvlText w:val=" "/>
      <w:lvlJc w:val="left"/>
      <w:pPr>
        <w:ind w:left="2880" w:hanging="360"/>
      </w:pPr>
    </w:lvl>
    <w:lvl w:ilvl="4">
      <w:start w:val="1"/>
      <w:numFmt w:val="bullet"/>
      <w:lvlText w:val=" "/>
      <w:lvlJc w:val="left"/>
      <w:pPr>
        <w:ind w:left="3600" w:hanging="360"/>
      </w:pPr>
    </w:lvl>
    <w:lvl w:ilvl="5">
      <w:start w:val="1"/>
      <w:numFmt w:val="bullet"/>
      <w:lvlText w:val=" "/>
      <w:lvlJc w:val="left"/>
      <w:pPr>
        <w:ind w:left="4320" w:hanging="360"/>
      </w:pPr>
    </w:lvl>
    <w:lvl w:ilvl="6">
      <w:start w:val="1"/>
      <w:numFmt w:val="bullet"/>
      <w:lvlText w:val=" "/>
      <w:lvlJc w:val="left"/>
      <w:pPr>
        <w:ind w:left="5040" w:hanging="360"/>
      </w:pPr>
    </w:lvl>
    <w:lvl w:ilvl="7">
      <w:start w:val="1"/>
      <w:numFmt w:val="bullet"/>
      <w:lvlText w:val=" "/>
      <w:lvlJc w:val="left"/>
      <w:pPr>
        <w:ind w:left="5760" w:hanging="360"/>
      </w:pPr>
    </w:lvl>
    <w:lvl w:ilvl="8">
      <w:start w:val="1"/>
      <w:numFmt w:val="bullet"/>
      <w:lvlText w:val=" "/>
      <w:lvlJc w:val="left"/>
      <w:pPr>
        <w:ind w:left="6480" w:hanging="360"/>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proofState w:spelling="clean" w:grammar="clean"/>
  <w:stylePaneFormatFilter w:val="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1"/>
  <w:doNotTrackMoves/>
  <w:defaultTabStop w:val="720"/>
  <w:drawingGridHorizontalSpacing w:val="360"/>
  <w:drawingGridVerticalSpacing w:val="360"/>
  <w:displayHorizontalDrawingGridEvery w:val="0"/>
  <w:displayVerticalDrawingGridEvery w:val="0"/>
  <w:characterSpacingControl w:val="doNotCompress"/>
  <w:savePreviewPicture/>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Aptos" w:cs="宋体" w:eastAsia="Aptos" w:hAnsi="Aptos"/>
        <w:sz w:val="24"/>
        <w:szCs w:val="24"/>
        <w:lang w:val="en-US" w:bidi="ar-SA" w:eastAsia="en-US"/>
      </w:rPr>
    </w:rPrDefault>
    <w:pPrDefault>
      <w:pPr>
        <w:spacing w:after="200"/>
      </w:pPr>
    </w:pPrDefault>
  </w:docDefaults>
  <w:style w:type="paragraph" w:default="1" w:styleId="style0">
    <w:name w:val="Normal"/>
    <w:next w:val="style0"/>
    <w:qFormat/>
    <w:pPr/>
  </w:style>
  <w:style w:type="paragraph" w:styleId="style66">
    <w:name w:val="Body Text"/>
    <w:basedOn w:val="style0"/>
    <w:next w:val="style66"/>
    <w:link w:val="style4123"/>
    <w:qFormat/>
    <w:pPr>
      <w:spacing w:before="180" w:after="180"/>
    </w:pPr>
    <w:rPr/>
  </w:style>
  <w:style w:type="paragraph" w:customStyle="1" w:styleId="style4097">
    <w:name w:val="First Paragraph"/>
    <w:basedOn w:val="style66"/>
    <w:next w:val="style66"/>
    <w:qFormat/>
    <w:pPr/>
  </w:style>
  <w:style w:type="paragraph" w:customStyle="1" w:styleId="style4098">
    <w:name w:val="Compact"/>
    <w:basedOn w:val="style66"/>
    <w:next w:val="style4098"/>
    <w:qFormat/>
    <w:pPr>
      <w:spacing w:before="36" w:after="36"/>
    </w:pPr>
    <w:rPr/>
  </w:style>
  <w:style w:type="paragraph" w:styleId="style62">
    <w:name w:val="Title"/>
    <w:basedOn w:val="style0"/>
    <w:next w:val="style66"/>
    <w:link w:val="style4099"/>
    <w:qFormat/>
    <w:uiPriority w:val="10"/>
    <w:pPr>
      <w:spacing w:after="80" w:lineRule="auto" w:line="240"/>
      <w:jc w:val="center"/>
      <w:contextualSpacing/>
    </w:pPr>
    <w:rPr>
      <w:rFonts w:ascii="Aptos Display" w:cs="宋体" w:eastAsia="宋体" w:hAnsi="Aptos Display"/>
      <w:spacing w:val="-10"/>
      <w:kern w:val="28"/>
      <w:sz w:val="56"/>
      <w:szCs w:val="56"/>
    </w:rPr>
  </w:style>
  <w:style w:type="character" w:customStyle="1" w:styleId="style4099">
    <w:name w:val="Title Char_c3f8cbcd-1431-4f70-af81-33987b7220d4"/>
    <w:basedOn w:val="style65"/>
    <w:next w:val="style4099"/>
    <w:link w:val="style62"/>
    <w:uiPriority w:val="10"/>
    <w:rPr>
      <w:rFonts w:ascii="Aptos Display" w:cs="宋体" w:eastAsia="宋体" w:hAnsi="Aptos Display"/>
      <w:spacing w:val="-10"/>
      <w:kern w:val="28"/>
      <w:sz w:val="56"/>
      <w:szCs w:val="56"/>
    </w:rPr>
  </w:style>
  <w:style w:type="paragraph" w:styleId="style74">
    <w:name w:val="Subtitle"/>
    <w:basedOn w:val="style62"/>
    <w:next w:val="style66"/>
    <w:link w:val="style4100"/>
    <w:qFormat/>
    <w:uiPriority w:val="11"/>
    <w:pPr>
      <w:numPr>
        <w:ilvl w:val="1"/>
        <w:numId w:val="0"/>
      </w:numPr>
    </w:pPr>
    <w:rPr>
      <w:rFonts w:cs="宋体" w:eastAsia="宋体"/>
      <w:spacing w:val="15"/>
      <w:sz w:val="28"/>
      <w:szCs w:val="28"/>
    </w:rPr>
  </w:style>
  <w:style w:type="character" w:customStyle="1" w:styleId="style4100">
    <w:name w:val="Subtitle Char"/>
    <w:basedOn w:val="style65"/>
    <w:next w:val="style4100"/>
    <w:link w:val="style74"/>
    <w:uiPriority w:val="11"/>
    <w:rPr>
      <w:rFonts w:cs="宋体" w:eastAsia="宋体"/>
      <w:color w:val="595959"/>
      <w:spacing w:val="15"/>
      <w:sz w:val="28"/>
      <w:szCs w:val="28"/>
    </w:rPr>
  </w:style>
  <w:style w:type="paragraph" w:customStyle="1" w:styleId="style4101">
    <w:name w:val="Author"/>
    <w:next w:val="style66"/>
    <w:qFormat/>
    <w:pPr>
      <w:keepNext/>
      <w:keepLines/>
      <w:jc w:val="center"/>
    </w:pPr>
    <w:rPr/>
  </w:style>
  <w:style w:type="paragraph" w:styleId="style76">
    <w:name w:val="Date"/>
    <w:next w:val="style66"/>
    <w:qFormat/>
    <w:pPr>
      <w:keepNext/>
      <w:keepLines/>
      <w:jc w:val="center"/>
    </w:pPr>
    <w:rPr/>
  </w:style>
  <w:style w:type="paragraph" w:customStyle="1" w:styleId="style4102">
    <w:name w:val="Abstract Title"/>
    <w:basedOn w:val="style0"/>
    <w:next w:val="style4103"/>
    <w:qFormat/>
    <w:pPr>
      <w:keepNext/>
      <w:keepLines/>
      <w:spacing w:before="300" w:after="0"/>
      <w:jc w:val="center"/>
    </w:pPr>
    <w:rPr>
      <w:b/>
      <w:sz w:val="20"/>
      <w:szCs w:val="20"/>
    </w:rPr>
  </w:style>
  <w:style w:type="paragraph" w:customStyle="1" w:styleId="style4103">
    <w:name w:val="Abstract"/>
    <w:basedOn w:val="style0"/>
    <w:next w:val="style66"/>
    <w:qFormat/>
    <w:pPr>
      <w:keepNext/>
      <w:keepLines/>
      <w:spacing w:before="100" w:after="300"/>
    </w:pPr>
    <w:rPr>
      <w:sz w:val="20"/>
      <w:szCs w:val="20"/>
    </w:rPr>
  </w:style>
  <w:style w:type="paragraph" w:styleId="style265">
    <w:name w:val="Bibliography"/>
    <w:basedOn w:val="style0"/>
    <w:next w:val="style265"/>
    <w:qFormat/>
    <w:pPr/>
  </w:style>
  <w:style w:type="paragraph" w:styleId="style1">
    <w:name w:val="heading 1"/>
    <w:basedOn w:val="style0"/>
    <w:next w:val="style66"/>
    <w:link w:val="style4104"/>
    <w:qFormat/>
    <w:uiPriority w:val="9"/>
    <w:pPr>
      <w:keepNext/>
      <w:keepLines/>
      <w:spacing w:before="360" w:after="80"/>
      <w:outlineLvl w:val="0"/>
    </w:pPr>
    <w:rPr>
      <w:rFonts w:ascii="Aptos Display" w:cs="宋体" w:eastAsia="宋体" w:hAnsi="Aptos Display"/>
      <w:color w:val="0f4761"/>
      <w:sz w:val="40"/>
      <w:szCs w:val="40"/>
    </w:rPr>
  </w:style>
  <w:style w:type="paragraph" w:styleId="style2">
    <w:name w:val="heading 2"/>
    <w:basedOn w:val="style0"/>
    <w:next w:val="style66"/>
    <w:link w:val="style4105"/>
    <w:qFormat/>
    <w:uiPriority w:val="9"/>
    <w:pPr>
      <w:keepNext/>
      <w:keepLines/>
      <w:spacing w:before="160" w:after="80"/>
      <w:outlineLvl w:val="1"/>
    </w:pPr>
    <w:rPr>
      <w:rFonts w:ascii="Aptos Display" w:cs="宋体" w:eastAsia="宋体" w:hAnsi="Aptos Display"/>
      <w:color w:val="0f4761"/>
      <w:sz w:val="32"/>
      <w:szCs w:val="32"/>
    </w:rPr>
  </w:style>
  <w:style w:type="paragraph" w:styleId="style3">
    <w:name w:val="heading 3"/>
    <w:basedOn w:val="style0"/>
    <w:next w:val="style66"/>
    <w:link w:val="style4106"/>
    <w:qFormat/>
    <w:uiPriority w:val="9"/>
    <w:pPr>
      <w:keepNext/>
      <w:keepLines/>
      <w:spacing w:before="160" w:after="80"/>
      <w:outlineLvl w:val="2"/>
    </w:pPr>
    <w:rPr>
      <w:rFonts w:cs="宋体" w:eastAsia="宋体"/>
      <w:color w:val="0f4761"/>
      <w:sz w:val="28"/>
      <w:szCs w:val="28"/>
    </w:rPr>
  </w:style>
  <w:style w:type="paragraph" w:styleId="style4">
    <w:name w:val="heading 4"/>
    <w:basedOn w:val="style0"/>
    <w:next w:val="style66"/>
    <w:link w:val="style4107"/>
    <w:qFormat/>
    <w:uiPriority w:val="9"/>
    <w:pPr>
      <w:keepNext/>
      <w:keepLines/>
      <w:spacing w:before="80" w:after="40"/>
      <w:outlineLvl w:val="3"/>
    </w:pPr>
    <w:rPr>
      <w:rFonts w:cs="宋体" w:eastAsia="宋体"/>
      <w:i/>
      <w:iCs/>
      <w:color w:val="0f4761"/>
    </w:rPr>
  </w:style>
  <w:style w:type="paragraph" w:styleId="style5">
    <w:name w:val="heading 5"/>
    <w:basedOn w:val="style0"/>
    <w:next w:val="style66"/>
    <w:link w:val="style4108"/>
    <w:qFormat/>
    <w:uiPriority w:val="9"/>
    <w:pPr>
      <w:keepNext/>
      <w:keepLines/>
      <w:spacing w:before="80" w:after="40"/>
      <w:outlineLvl w:val="4"/>
    </w:pPr>
    <w:rPr>
      <w:rFonts w:cs="宋体" w:eastAsia="宋体"/>
      <w:color w:val="0f4761"/>
    </w:rPr>
  </w:style>
  <w:style w:type="paragraph" w:styleId="style6">
    <w:name w:val="heading 6"/>
    <w:basedOn w:val="style0"/>
    <w:next w:val="style66"/>
    <w:link w:val="style4109"/>
    <w:qFormat/>
    <w:uiPriority w:val="9"/>
    <w:pPr>
      <w:keepNext/>
      <w:keepLines/>
      <w:spacing w:before="40" w:after="0"/>
      <w:outlineLvl w:val="5"/>
    </w:pPr>
    <w:rPr>
      <w:rFonts w:cs="宋体" w:eastAsia="宋体"/>
      <w:i/>
      <w:iCs/>
      <w:color w:val="595959"/>
    </w:rPr>
  </w:style>
  <w:style w:type="paragraph" w:styleId="style7">
    <w:name w:val="heading 7"/>
    <w:basedOn w:val="style0"/>
    <w:next w:val="style66"/>
    <w:link w:val="style4110"/>
    <w:qFormat/>
    <w:uiPriority w:val="9"/>
    <w:pPr>
      <w:keepNext/>
      <w:keepLines/>
      <w:spacing w:before="40" w:after="0"/>
      <w:outlineLvl w:val="6"/>
    </w:pPr>
    <w:rPr>
      <w:rFonts w:cs="宋体" w:eastAsia="宋体"/>
      <w:color w:val="595959"/>
    </w:rPr>
  </w:style>
  <w:style w:type="paragraph" w:styleId="style8">
    <w:name w:val="heading 8"/>
    <w:basedOn w:val="style0"/>
    <w:next w:val="style66"/>
    <w:link w:val="style4111"/>
    <w:qFormat/>
    <w:uiPriority w:val="9"/>
    <w:pPr>
      <w:keepNext/>
      <w:keepLines/>
      <w:spacing w:after="0"/>
      <w:outlineLvl w:val="7"/>
    </w:pPr>
    <w:rPr>
      <w:rFonts w:cs="宋体" w:eastAsia="宋体"/>
      <w:i/>
      <w:iCs/>
      <w:color w:val="272727"/>
    </w:rPr>
  </w:style>
  <w:style w:type="paragraph" w:styleId="style9">
    <w:name w:val="heading 9"/>
    <w:basedOn w:val="style0"/>
    <w:next w:val="style66"/>
    <w:link w:val="style4112"/>
    <w:qFormat/>
    <w:uiPriority w:val="9"/>
    <w:pPr>
      <w:keepNext/>
      <w:keepLines/>
      <w:spacing w:after="0"/>
      <w:outlineLvl w:val="8"/>
    </w:pPr>
    <w:rPr>
      <w:rFonts w:cs="宋体" w:eastAsia="宋体"/>
      <w:color w:val="272727"/>
    </w:rPr>
  </w:style>
  <w:style w:type="character" w:customStyle="1" w:styleId="style4104">
    <w:name w:val="Heading 1 Char_a793bb41-b396-4672-8ca0-45e2d0ffe3ba"/>
    <w:basedOn w:val="style65"/>
    <w:next w:val="style4104"/>
    <w:link w:val="style1"/>
    <w:uiPriority w:val="9"/>
    <w:rPr>
      <w:rFonts w:ascii="Aptos Display" w:cs="宋体" w:eastAsia="宋体" w:hAnsi="Aptos Display"/>
      <w:color w:val="0f4761"/>
      <w:sz w:val="40"/>
      <w:szCs w:val="40"/>
    </w:rPr>
  </w:style>
  <w:style w:type="character" w:customStyle="1" w:styleId="style4105">
    <w:name w:val="Heading 2 Char_eb2aeb0e-1161-49fd-a597-6d2a3f8d754a"/>
    <w:basedOn w:val="style65"/>
    <w:next w:val="style4105"/>
    <w:link w:val="style2"/>
    <w:uiPriority w:val="9"/>
    <w:rPr>
      <w:rFonts w:ascii="Aptos Display" w:cs="宋体" w:eastAsia="宋体" w:hAnsi="Aptos Display"/>
      <w:color w:val="0f4761"/>
      <w:sz w:val="32"/>
      <w:szCs w:val="32"/>
    </w:rPr>
  </w:style>
  <w:style w:type="character" w:customStyle="1" w:styleId="style4106">
    <w:name w:val="Heading 3 Char_b6b46d6e-dc4e-4157-9ac5-0197dec61302"/>
    <w:basedOn w:val="style65"/>
    <w:next w:val="style4106"/>
    <w:link w:val="style3"/>
    <w:uiPriority w:val="9"/>
    <w:rPr>
      <w:rFonts w:cs="宋体" w:eastAsia="宋体"/>
      <w:color w:val="0f4761"/>
      <w:sz w:val="28"/>
      <w:szCs w:val="28"/>
    </w:rPr>
  </w:style>
  <w:style w:type="character" w:customStyle="1" w:styleId="style4107">
    <w:name w:val="Heading 4 Char_57e44bb6-32d9-4887-bd88-9d6dea0d31fd"/>
    <w:basedOn w:val="style65"/>
    <w:next w:val="style4107"/>
    <w:link w:val="style4"/>
    <w:uiPriority w:val="9"/>
    <w:rPr>
      <w:rFonts w:cs="宋体" w:eastAsia="宋体"/>
      <w:i/>
      <w:iCs/>
      <w:color w:val="0f4761"/>
    </w:rPr>
  </w:style>
  <w:style w:type="character" w:customStyle="1" w:styleId="style4108">
    <w:name w:val="Heading 5 Char_3bbe7ef6-b568-4baf-8bc6-3f074385fcec"/>
    <w:basedOn w:val="style65"/>
    <w:next w:val="style4108"/>
    <w:link w:val="style5"/>
    <w:uiPriority w:val="9"/>
    <w:rPr>
      <w:rFonts w:cs="宋体" w:eastAsia="宋体"/>
      <w:color w:val="0f4761"/>
    </w:rPr>
  </w:style>
  <w:style w:type="character" w:customStyle="1" w:styleId="style4109">
    <w:name w:val="Heading 6 Char_b1671428-9d38-49e2-805b-a70111dd7252"/>
    <w:basedOn w:val="style65"/>
    <w:next w:val="style4109"/>
    <w:link w:val="style6"/>
    <w:uiPriority w:val="9"/>
    <w:rPr>
      <w:rFonts w:cs="宋体" w:eastAsia="宋体"/>
      <w:i/>
      <w:iCs/>
      <w:color w:val="595959"/>
    </w:rPr>
  </w:style>
  <w:style w:type="character" w:customStyle="1" w:styleId="style4110">
    <w:name w:val="Heading 7 Char_9d236b70-0574-47fb-bc3b-a8a53b848dc9"/>
    <w:basedOn w:val="style65"/>
    <w:next w:val="style4110"/>
    <w:link w:val="style7"/>
    <w:uiPriority w:val="9"/>
    <w:rPr>
      <w:rFonts w:cs="宋体" w:eastAsia="宋体"/>
      <w:color w:val="595959"/>
    </w:rPr>
  </w:style>
  <w:style w:type="character" w:customStyle="1" w:styleId="style4111">
    <w:name w:val="Heading 8 Char_919d92ee-3b2b-4afb-a796-42d0b4909f24"/>
    <w:basedOn w:val="style65"/>
    <w:next w:val="style4111"/>
    <w:link w:val="style8"/>
    <w:uiPriority w:val="9"/>
    <w:rPr>
      <w:rFonts w:cs="宋体" w:eastAsia="宋体"/>
      <w:i/>
      <w:iCs/>
      <w:color w:val="272727"/>
    </w:rPr>
  </w:style>
  <w:style w:type="character" w:customStyle="1" w:styleId="style4112">
    <w:name w:val="Heading 9 Char_cc0609ad-e193-4986-a127-9e0595509794"/>
    <w:basedOn w:val="style65"/>
    <w:next w:val="style4112"/>
    <w:link w:val="style9"/>
    <w:uiPriority w:val="9"/>
    <w:rPr>
      <w:rFonts w:cs="宋体" w:eastAsia="宋体"/>
      <w:color w:val="272727"/>
    </w:rPr>
  </w:style>
  <w:style w:type="paragraph" w:styleId="style84">
    <w:name w:val="Block Text"/>
    <w:basedOn w:val="style66"/>
    <w:next w:val="style66"/>
    <w:qFormat/>
    <w:uiPriority w:val="9"/>
    <w:pPr>
      <w:spacing w:before="100" w:after="100"/>
      <w:ind w:left="480" w:right="480" w:firstLine="0"/>
    </w:pPr>
    <w:rPr/>
  </w:style>
  <w:style w:type="paragraph" w:customStyle="1" w:styleId="style4113">
    <w:name w:val="Footnote Text"/>
    <w:basedOn w:val="style0"/>
    <w:next w:val="style4113"/>
    <w:qFormat/>
    <w:uiPriority w:val="9"/>
    <w:pPr/>
  </w:style>
  <w:style w:type="paragraph" w:customStyle="1" w:styleId="style4114">
    <w:name w:val="Footnote Block Text"/>
    <w:basedOn w:val="style4113"/>
    <w:next w:val="style4113"/>
    <w:qFormat/>
    <w:uiPriority w:val="9"/>
    <w:pPr>
      <w:spacing w:before="100" w:after="100"/>
      <w:ind w:left="480" w:right="480" w:firstLine="0"/>
    </w:pPr>
    <w:rPr/>
  </w:style>
  <w:style w:type="character" w:default="1" w:styleId="style65">
    <w:name w:val="Default Paragraph Font"/>
    <w:next w:val="style65"/>
  </w:style>
  <w:style w:type="table" w:customStyle="1" w:styleId="style4115">
    <w:name w:val="Table"/>
    <w:next w:val="style4115"/>
    <w:qFormat/>
    <w:pPr/>
    <w:rPr/>
    <w:tblPr>
      <w:tblInd w:w="0" w:type="dxa"/>
      <w:tblCellMar>
        <w:top w:w="0" w:type="dxa"/>
        <w:left w:w="108" w:type="dxa"/>
        <w:bottom w:w="0" w:type="dxa"/>
        <w:right w:w="108" w:type="dxa"/>
      </w:tblCellMar>
    </w:tblPr>
    <w:tblStylePr w:type="firstRow">
      <w:pPr/>
      <w:tblPr>
        <w:jc w:val="left"/>
        <w:tblInd w:w="0" w:type="dxa"/>
      </w:tblPr>
      <w:tcPr>
        <w:tcBorders>
          <w:bottom w:val="single" w:sz="4" w:space="0" w:color="auto"/>
        </w:tcBorders>
        <w:vAlign w:val="bottom"/>
      </w:tcPr>
    </w:tblStylePr>
    <w:tcPr>
      <w:tcBorders/>
    </w:tcPr>
  </w:style>
  <w:style w:type="paragraph" w:customStyle="1" w:styleId="style4116">
    <w:name w:val="Definition Term"/>
    <w:basedOn w:val="style0"/>
    <w:next w:val="style4117"/>
    <w:pPr>
      <w:keepNext/>
      <w:keepLines/>
      <w:spacing w:after="0"/>
    </w:pPr>
    <w:rPr>
      <w:b/>
    </w:rPr>
  </w:style>
  <w:style w:type="paragraph" w:customStyle="1" w:styleId="style4117">
    <w:name w:val="Definition"/>
    <w:basedOn w:val="style0"/>
    <w:next w:val="style4117"/>
    <w:pPr/>
  </w:style>
  <w:style w:type="paragraph" w:customStyle="1" w:styleId="style4118">
    <w:name w:val="Caption"/>
    <w:basedOn w:val="style0"/>
    <w:next w:val="style4118"/>
    <w:link w:val="style4123"/>
    <w:pPr>
      <w:spacing w:before="0" w:after="120"/>
    </w:pPr>
    <w:rPr>
      <w:i/>
    </w:rPr>
  </w:style>
  <w:style w:type="paragraph" w:customStyle="1" w:styleId="style4119">
    <w:name w:val="Table Caption"/>
    <w:basedOn w:val="style4118"/>
    <w:next w:val="style4119"/>
    <w:pPr>
      <w:keepNext/>
    </w:pPr>
    <w:rPr/>
  </w:style>
  <w:style w:type="paragraph" w:customStyle="1" w:styleId="style4120">
    <w:name w:val="Image Caption"/>
    <w:basedOn w:val="style4118"/>
    <w:next w:val="style4120"/>
    <w:pPr/>
  </w:style>
  <w:style w:type="paragraph" w:customStyle="1" w:styleId="style4121">
    <w:name w:val="Figure"/>
    <w:basedOn w:val="style0"/>
    <w:next w:val="style4121"/>
    <w:pPr/>
  </w:style>
  <w:style w:type="paragraph" w:customStyle="1" w:styleId="style4122">
    <w:name w:val="Captioned Figure"/>
    <w:basedOn w:val="style4121"/>
    <w:next w:val="style4122"/>
    <w:pPr>
      <w:keepNext/>
    </w:pPr>
    <w:rPr/>
  </w:style>
  <w:style w:type="character" w:customStyle="1" w:styleId="style4123">
    <w:name w:val="Body Text Char"/>
    <w:basedOn w:val="style65"/>
    <w:next w:val="style4123"/>
    <w:link w:val="style66"/>
  </w:style>
  <w:style w:type="character" w:customStyle="1" w:styleId="style4124">
    <w:name w:val="Verbatim Char"/>
    <w:basedOn w:val="style4123"/>
    <w:next w:val="style4124"/>
    <w:rPr>
      <w:rFonts w:ascii="Consolas" w:hAnsi="Consolas"/>
      <w:sz w:val="22"/>
    </w:rPr>
  </w:style>
  <w:style w:type="character" w:customStyle="1" w:styleId="style4125">
    <w:name w:val="Section Number"/>
    <w:basedOn w:val="style4123"/>
    <w:next w:val="style4125"/>
  </w:style>
  <w:style w:type="character" w:customStyle="1" w:styleId="style4126">
    <w:name w:val="Footnote Reference"/>
    <w:basedOn w:val="style4123"/>
    <w:next w:val="style4126"/>
    <w:rPr>
      <w:vertAlign w:val="superscript"/>
    </w:rPr>
  </w:style>
  <w:style w:type="character" w:styleId="style85">
    <w:name w:val="Hyperlink"/>
    <w:basedOn w:val="style4123"/>
    <w:next w:val="style85"/>
    <w:rPr>
      <w:color w:val="4f81bd"/>
    </w:rPr>
  </w:style>
  <w:style w:type="paragraph" w:styleId="style266">
    <w:name w:val="TOC Heading"/>
    <w:basedOn w:val="style1"/>
    <w:next w:val="style66"/>
    <w:qFormat/>
    <w:uiPriority w:val="39"/>
    <w:pPr>
      <w:spacing w:before="240" w:lineRule="auto" w:line="259"/>
      <w:outlineLvl w:val="9"/>
    </w:pPr>
    <w:rPr>
      <w:rFonts w:ascii="Aptos Display" w:cs="宋体" w:eastAsia="宋体" w:hAnsi="Aptos Display"/>
      <w:b w:val="false"/>
      <w:bCs w:val="false"/>
      <w:color w:val="365f91"/>
    </w:rPr>
  </w:style>
  <w:style w:type="paragraph" w:customStyle="1" w:styleId="style4127">
    <w:name w:val="Source Code"/>
    <w:basedOn w:val="style0"/>
    <w:next w:val="style4127"/>
    <w:link w:val="style4124"/>
    <w:pPr>
      <w:wordWrap w:val="false"/>
    </w:pPr>
    <w:rPr/>
  </w:style>
  <w:style w:type="character" w:customStyle="1" w:styleId="style4128">
    <w:name w:val="KeywordTok"/>
    <w:basedOn w:val="style4124"/>
    <w:next w:val="style4128"/>
    <w:rPr>
      <w:b/>
      <w:color w:val="007020"/>
    </w:rPr>
  </w:style>
  <w:style w:type="character" w:customStyle="1" w:styleId="style4129">
    <w:name w:val="DataTypeTok"/>
    <w:basedOn w:val="style4124"/>
    <w:next w:val="style4129"/>
    <w:rPr>
      <w:color w:val="902000"/>
    </w:rPr>
  </w:style>
  <w:style w:type="character" w:customStyle="1" w:styleId="style4130">
    <w:name w:val="DecValTok"/>
    <w:basedOn w:val="style4124"/>
    <w:next w:val="style4130"/>
    <w:rPr>
      <w:color w:val="40a070"/>
    </w:rPr>
  </w:style>
  <w:style w:type="character" w:customStyle="1" w:styleId="style4131">
    <w:name w:val="BaseNTok"/>
    <w:basedOn w:val="style4124"/>
    <w:next w:val="style4131"/>
    <w:rPr>
      <w:color w:val="40a070"/>
    </w:rPr>
  </w:style>
  <w:style w:type="character" w:customStyle="1" w:styleId="style4132">
    <w:name w:val="FloatTok"/>
    <w:basedOn w:val="style4124"/>
    <w:next w:val="style4132"/>
    <w:rPr>
      <w:color w:val="40a070"/>
    </w:rPr>
  </w:style>
  <w:style w:type="character" w:customStyle="1" w:styleId="style4133">
    <w:name w:val="ConstantTok"/>
    <w:basedOn w:val="style4124"/>
    <w:next w:val="style4133"/>
    <w:rPr>
      <w:color w:val="880000"/>
    </w:rPr>
  </w:style>
  <w:style w:type="character" w:customStyle="1" w:styleId="style4134">
    <w:name w:val="CharTok"/>
    <w:basedOn w:val="style4124"/>
    <w:next w:val="style4134"/>
    <w:rPr>
      <w:color w:val="4070a0"/>
    </w:rPr>
  </w:style>
  <w:style w:type="character" w:customStyle="1" w:styleId="style4135">
    <w:name w:val="SpecialCharTok"/>
    <w:basedOn w:val="style4124"/>
    <w:next w:val="style4135"/>
    <w:rPr>
      <w:color w:val="4070a0"/>
    </w:rPr>
  </w:style>
  <w:style w:type="character" w:customStyle="1" w:styleId="style4136">
    <w:name w:val="StringTok"/>
    <w:basedOn w:val="style4124"/>
    <w:next w:val="style4136"/>
    <w:rPr>
      <w:color w:val="4070a0"/>
    </w:rPr>
  </w:style>
  <w:style w:type="character" w:customStyle="1" w:styleId="style4137">
    <w:name w:val="VerbatimStringTok"/>
    <w:basedOn w:val="style4124"/>
    <w:next w:val="style4137"/>
    <w:rPr>
      <w:color w:val="4070a0"/>
    </w:rPr>
  </w:style>
  <w:style w:type="character" w:customStyle="1" w:styleId="style4138">
    <w:name w:val="SpecialStringTok"/>
    <w:basedOn w:val="style4124"/>
    <w:next w:val="style4138"/>
    <w:rPr>
      <w:color w:val="bb6688"/>
    </w:rPr>
  </w:style>
  <w:style w:type="character" w:customStyle="1" w:styleId="style4139">
    <w:name w:val="ImportTok"/>
    <w:basedOn w:val="style4124"/>
    <w:next w:val="style4139"/>
    <w:rPr>
      <w:b/>
      <w:color w:val="008000"/>
    </w:rPr>
  </w:style>
  <w:style w:type="character" w:customStyle="1" w:styleId="style4140">
    <w:name w:val="CommentTok"/>
    <w:basedOn w:val="style4124"/>
    <w:next w:val="style4140"/>
    <w:rPr>
      <w:i/>
      <w:color w:val="60a0b0"/>
    </w:rPr>
  </w:style>
  <w:style w:type="character" w:customStyle="1" w:styleId="style4141">
    <w:name w:val="DocumentationTok"/>
    <w:basedOn w:val="style4124"/>
    <w:next w:val="style4141"/>
    <w:rPr>
      <w:i/>
      <w:color w:val="ba2121"/>
    </w:rPr>
  </w:style>
  <w:style w:type="character" w:customStyle="1" w:styleId="style4142">
    <w:name w:val="AnnotationTok"/>
    <w:basedOn w:val="style4124"/>
    <w:next w:val="style4142"/>
    <w:rPr>
      <w:b/>
      <w:i/>
      <w:color w:val="60a0b0"/>
    </w:rPr>
  </w:style>
  <w:style w:type="character" w:customStyle="1" w:styleId="style4143">
    <w:name w:val="CommentVarTok"/>
    <w:basedOn w:val="style4124"/>
    <w:next w:val="style4143"/>
    <w:rPr>
      <w:b/>
      <w:i/>
      <w:color w:val="60a0b0"/>
    </w:rPr>
  </w:style>
  <w:style w:type="character" w:customStyle="1" w:styleId="style4144">
    <w:name w:val="OtherTok"/>
    <w:basedOn w:val="style4124"/>
    <w:next w:val="style4144"/>
    <w:rPr>
      <w:color w:val="007020"/>
    </w:rPr>
  </w:style>
  <w:style w:type="character" w:customStyle="1" w:styleId="style4145">
    <w:name w:val="FunctionTok"/>
    <w:basedOn w:val="style4124"/>
    <w:next w:val="style4145"/>
    <w:rPr>
      <w:color w:val="06287e"/>
    </w:rPr>
  </w:style>
  <w:style w:type="character" w:customStyle="1" w:styleId="style4146">
    <w:name w:val="VariableTok"/>
    <w:basedOn w:val="style4124"/>
    <w:next w:val="style4146"/>
    <w:rPr>
      <w:color w:val="19177c"/>
    </w:rPr>
  </w:style>
  <w:style w:type="character" w:customStyle="1" w:styleId="style4147">
    <w:name w:val="ControlFlowTok"/>
    <w:basedOn w:val="style4124"/>
    <w:next w:val="style4147"/>
    <w:rPr>
      <w:b/>
      <w:color w:val="007020"/>
    </w:rPr>
  </w:style>
  <w:style w:type="character" w:customStyle="1" w:styleId="style4148">
    <w:name w:val="OperatorTok"/>
    <w:basedOn w:val="style4124"/>
    <w:next w:val="style4148"/>
    <w:rPr>
      <w:color w:val="666666"/>
    </w:rPr>
  </w:style>
  <w:style w:type="character" w:customStyle="1" w:styleId="style4149">
    <w:name w:val="BuiltInTok"/>
    <w:basedOn w:val="style4124"/>
    <w:next w:val="style4149"/>
    <w:rPr>
      <w:color w:val="008000"/>
    </w:rPr>
  </w:style>
  <w:style w:type="character" w:customStyle="1" w:styleId="style4150">
    <w:name w:val="ExtensionTok"/>
    <w:basedOn w:val="style4124"/>
    <w:next w:val="style4150"/>
  </w:style>
  <w:style w:type="character" w:customStyle="1" w:styleId="style4151">
    <w:name w:val="PreprocessorTok"/>
    <w:basedOn w:val="style4124"/>
    <w:next w:val="style4151"/>
    <w:rPr>
      <w:color w:val="bc7a00"/>
    </w:rPr>
  </w:style>
  <w:style w:type="character" w:customStyle="1" w:styleId="style4152">
    <w:name w:val="AttributeTok"/>
    <w:basedOn w:val="style4124"/>
    <w:next w:val="style4152"/>
    <w:rPr>
      <w:color w:val="7d9029"/>
    </w:rPr>
  </w:style>
  <w:style w:type="character" w:customStyle="1" w:styleId="style4153">
    <w:name w:val="RegionMarkerTok"/>
    <w:basedOn w:val="style4124"/>
    <w:next w:val="style4153"/>
  </w:style>
  <w:style w:type="character" w:customStyle="1" w:styleId="style4154">
    <w:name w:val="InformationTok"/>
    <w:basedOn w:val="style4124"/>
    <w:next w:val="style4154"/>
    <w:rPr>
      <w:b/>
      <w:i/>
      <w:color w:val="60a0b0"/>
    </w:rPr>
  </w:style>
  <w:style w:type="character" w:customStyle="1" w:styleId="style4155">
    <w:name w:val="WarningTok"/>
    <w:basedOn w:val="style4124"/>
    <w:next w:val="style4155"/>
    <w:rPr>
      <w:b/>
      <w:i/>
      <w:color w:val="60a0b0"/>
    </w:rPr>
  </w:style>
  <w:style w:type="character" w:customStyle="1" w:styleId="style4156">
    <w:name w:val="AlertTok"/>
    <w:basedOn w:val="style4124"/>
    <w:next w:val="style4156"/>
    <w:rPr>
      <w:b/>
      <w:color w:val="ff0000"/>
    </w:rPr>
  </w:style>
  <w:style w:type="character" w:customStyle="1" w:styleId="style4157">
    <w:name w:val="ErrorTok"/>
    <w:basedOn w:val="style4124"/>
    <w:next w:val="style4157"/>
    <w:rPr>
      <w:b/>
      <w:color w:val="ff0000"/>
    </w:rPr>
  </w:style>
  <w:style w:type="character" w:customStyle="1" w:styleId="style4158">
    <w:name w:val="NormalTok"/>
    <w:basedOn w:val="style4124"/>
    <w:next w:val="style4158"/>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Words>463</Words>
  <Pages>1</Pages>
  <Characters>3185</Characters>
  <Application>WPS Office</Application>
  <DocSecurity>0</DocSecurity>
  <Paragraphs>91</Paragraphs>
  <ScaleCrop>false</ScaleCrop>
  <LinksUpToDate>false</LinksUpToDate>
  <CharactersWithSpaces>3619</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2025-11-08T04:39:08Z</dcterms:created>
  <dc:creator>WPS Office</dc:creator>
  <lastModifiedBy>2409BRN2CA</lastModifiedBy>
  <dcterms:modified xsi:type="dcterms:W3CDTF">2025-11-08T04:51:06Z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9cb3870ead7a4e37860cae0f2ba1be19</vt:lpwstr>
  </property>
</Properties>
</file>