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00E81">
      <w:pPr>
        <w:pStyle w:val="6"/>
        <w:numPr>
          <w:ilvl w:val="0"/>
          <w:numId w:val="0"/>
        </w:numPr>
        <w:spacing w:line="360" w:lineRule="auto"/>
        <w:ind w:left="0" w:leftChars="0" w:firstLine="0" w:firstLineChars="0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0255A0B5">
      <w:pPr>
        <w:pStyle w:val="6"/>
        <w:numPr>
          <w:ilvl w:val="0"/>
          <w:numId w:val="1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Executive Virtual Assistant |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Administration, </w:t>
      </w:r>
      <w:r>
        <w:rPr>
          <w:rFonts w:hint="default" w:ascii="Arial" w:hAnsi="Arial" w:eastAsia="Arial" w:cs="Arial"/>
          <w:color w:val="000000"/>
          <w:sz w:val="22"/>
          <w:szCs w:val="22"/>
        </w:rPr>
        <w:t>Operations &amp; Productivity Support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 | Social Media Management </w:t>
      </w:r>
    </w:p>
    <w:p w14:paraId="2842E974">
      <w:pPr>
        <w:pStyle w:val="6"/>
        <w:numPr>
          <w:ilvl w:val="0"/>
          <w:numId w:val="2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Email: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Akunnagugbue35@gmail.com</w:t>
      </w:r>
    </w:p>
    <w:p w14:paraId="2C442B1F">
      <w:pPr>
        <w:pStyle w:val="6"/>
        <w:numPr>
          <w:ilvl w:val="0"/>
          <w:numId w:val="3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LinkedIn: https://www.linkedin.com/in/akunna-agugbue-9a0696254?</w:t>
      </w:r>
    </w:p>
    <w:p w14:paraId="612BCC80">
      <w:pPr>
        <w:pStyle w:val="6"/>
        <w:numPr>
          <w:ilvl w:val="0"/>
          <w:numId w:val="4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Portfolio: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 </w:t>
      </w:r>
      <w:r>
        <w:rPr>
          <w:rFonts w:hint="default" w:ascii="Arial" w:hAnsi="Arial" w:eastAsia="Arial" w:cs="Arial"/>
          <w:color w:val="000000"/>
          <w:sz w:val="22"/>
          <w:szCs w:val="22"/>
        </w:rPr>
        <w:t>https://myportfoliosamplzs.my.canva.site/akunna-agugbue-s</w:t>
      </w:r>
    </w:p>
    <w:p w14:paraId="442564CB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6D0D38B2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PROFESSIONAL SUMMARY</w:t>
      </w:r>
    </w:p>
    <w:p w14:paraId="64DBEC2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Detail-oriented and reliable Executive Virtual Assistant with proven expertise in administrative support, communication, and operations. I help businesses and professionals stay organized by handling inboxes, scheduling, remote team coordination, and digital systems. With strong communication and content support skills, I ensure smooth day-to-day operations, freeing clients to focus on growth and leadership.</w:t>
      </w:r>
    </w:p>
    <w:p w14:paraId="131B4BB2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28A88CB7">
      <w:pPr>
        <w:spacing w:line="360" w:lineRule="auto"/>
        <w:jc w:val="both"/>
        <w:rPr>
          <w:rFonts w:hint="default" w:ascii="Arial" w:hAnsi="Arial" w:eastAsia="Arial" w:cs="Arial"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 xml:space="preserve">CORE SKILLS &amp; COMPETENCIES </w:t>
      </w:r>
    </w:p>
    <w:p w14:paraId="1C586DE7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Executive Virtual Assistance</w:t>
      </w:r>
    </w:p>
    <w:p w14:paraId="5ABDD448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Email and Calendar Management</w:t>
      </w:r>
    </w:p>
    <w:p w14:paraId="012946DB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Administrative Support</w:t>
      </w:r>
    </w:p>
    <w:p w14:paraId="2B349F57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Team and Operations Coordination</w:t>
      </w:r>
    </w:p>
    <w:p w14:paraId="52F3344D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Productivity &amp; Workflow Setup</w:t>
      </w:r>
    </w:p>
    <w:p w14:paraId="7B9A9A64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Client and Team Communication</w:t>
      </w:r>
    </w:p>
    <w:p w14:paraId="189FB352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Content Scheduling and Planning</w:t>
      </w:r>
    </w:p>
    <w:p w14:paraId="76642B4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</w:t>
      </w:r>
      <w:r>
        <w:rPr>
          <w:rFonts w:hint="default" w:ascii="Arial" w:hAnsi="Arial" w:eastAsia="Arial" w:cs="Arial"/>
          <w:color w:val="000000"/>
          <w:sz w:val="22"/>
          <w:szCs w:val="22"/>
        </w:rPr>
        <w:t>Social Media Suppor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t and Customer Relationship Managemen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t (Instagram, TikTok, LinkedIn, Facebook) </w:t>
      </w:r>
    </w:p>
    <w:p w14:paraId="761ED9BA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• Proficiency in using </w:t>
      </w:r>
      <w:r>
        <w:rPr>
          <w:rFonts w:hint="default" w:ascii="Arial" w:hAnsi="Arial" w:eastAsia="Arial" w:cs="Arial"/>
          <w:color w:val="000000"/>
          <w:sz w:val="22"/>
          <w:szCs w:val="22"/>
        </w:rPr>
        <w:t>Google Workspace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 tools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, 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Microsoft Office, Canva, ,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Capcut, and other editing software.</w:t>
      </w:r>
    </w:p>
    <w:p w14:paraId="728FD130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8"/>
          <w:szCs w:val="28"/>
        </w:rPr>
      </w:pPr>
    </w:p>
    <w:p w14:paraId="45E0B2AF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8"/>
          <w:szCs w:val="28"/>
        </w:rPr>
      </w:pPr>
    </w:p>
    <w:p w14:paraId="450E61F8">
      <w:pPr>
        <w:spacing w:line="360" w:lineRule="auto"/>
        <w:jc w:val="both"/>
        <w:rPr>
          <w:rFonts w:hint="default" w:ascii="Arial" w:hAnsi="Arial" w:eastAsia="Arial" w:cs="Arial"/>
          <w:b w:val="0"/>
          <w:bCs w:val="0"/>
          <w:color w:val="000000"/>
          <w:sz w:val="24"/>
          <w:szCs w:val="24"/>
          <w:lang w:val="en-US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 xml:space="preserve">CORE SKILLS &amp; COMPETENCIES </w:t>
      </w:r>
    </w:p>
    <w:p w14:paraId="37C16E2B">
      <w:pPr>
        <w:spacing w:line="360" w:lineRule="auto"/>
        <w:jc w:val="both"/>
        <w:rPr>
          <w:rFonts w:hint="default" w:ascii="Arial" w:hAnsi="Arial" w:eastAsia="Arial" w:cs="Arial"/>
          <w:b w:val="0"/>
          <w:bCs w:val="0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b w:val="0"/>
          <w:bCs w:val="0"/>
          <w:color w:val="000000"/>
          <w:sz w:val="22"/>
          <w:szCs w:val="22"/>
          <w:lang w:val="en-US"/>
        </w:rPr>
        <w:t xml:space="preserve">- Social Media Marketing </w:t>
      </w:r>
    </w:p>
    <w:p w14:paraId="5CBBB066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- 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Community Management &amp; Engagement </w:t>
      </w:r>
    </w:p>
    <w:p w14:paraId="7B23703E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Calendar &amp; Email Inbox Management</w:t>
      </w:r>
    </w:p>
    <w:p w14:paraId="79713FE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Page &amp; Brand Management</w:t>
      </w:r>
    </w:p>
    <w:p w14:paraId="12067436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0E29E079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  <w:lang w:val="en-US"/>
        </w:rPr>
        <w:t>SOFT SKILLS</w:t>
      </w:r>
    </w:p>
    <w:p w14:paraId="183A943E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Leadership &amp; Teamwork</w:t>
      </w:r>
    </w:p>
    <w:p w14:paraId="2F9F6233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Creativity &amp; Innovation</w:t>
      </w:r>
    </w:p>
    <w:p w14:paraId="232009A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- Time Management &amp; Organization </w:t>
      </w:r>
    </w:p>
    <w:p w14:paraId="1265EBA7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-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 Emotional Intelligence</w:t>
      </w:r>
    </w:p>
    <w:p w14:paraId="6A8D4FB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Communication &amp; Decision-Making</w:t>
      </w:r>
    </w:p>
    <w:p w14:paraId="59702F5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-Organizational and detail oriented skills </w:t>
      </w:r>
    </w:p>
    <w:p w14:paraId="4E9F2706">
      <w:pPr>
        <w:spacing w:line="360" w:lineRule="auto"/>
        <w:jc w:val="both"/>
        <w:rPr>
          <w:rFonts w:hint="default" w:ascii="Arial" w:hAnsi="Arial" w:eastAsia="Arial" w:cs="Arial"/>
          <w:b w:val="0"/>
          <w:bCs w:val="0"/>
          <w:color w:val="000000"/>
          <w:sz w:val="22"/>
          <w:szCs w:val="22"/>
          <w:lang w:val="en-US"/>
        </w:rPr>
      </w:pPr>
    </w:p>
    <w:p w14:paraId="4960290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033C9FEF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PROFESSIONAL EXPERIENCE</w:t>
      </w:r>
    </w:p>
    <w:p w14:paraId="5C364CBC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 xml:space="preserve">Nanoedge International Ltd (Remote) - May 2024 - 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>January 2025</w:t>
      </w:r>
    </w:p>
    <w:p w14:paraId="3C285C38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Administrative Virtual Assistant </w:t>
      </w:r>
    </w:p>
    <w:p w14:paraId="285AFB1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Grew the online community and successfully sold digital products worth millions.</w:t>
      </w:r>
    </w:p>
    <w:p w14:paraId="543C130A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Developed high-quality content strategies to increase engagement and brand visibility. - Monitored and managed social media interactions to foster meaningful connections.</w:t>
      </w:r>
    </w:p>
    <w:p w14:paraId="3BB3B2E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-Customer support.</w:t>
      </w:r>
    </w:p>
    <w:p w14:paraId="7CAEC20A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- Managed an active community of over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6000 </w:t>
      </w:r>
      <w:r>
        <w:rPr>
          <w:rFonts w:hint="default" w:ascii="Arial" w:hAnsi="Arial" w:eastAsia="Arial" w:cs="Arial"/>
          <w:color w:val="000000"/>
          <w:sz w:val="22"/>
          <w:szCs w:val="22"/>
        </w:rPr>
        <w:t>members through consistent engagement strategies. - Developed innovative ideas to keep the group engaged and informed.</w:t>
      </w:r>
    </w:p>
    <w:p w14:paraId="496D5C3C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7F523E90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 xml:space="preserve">The Brand Fixer (Abuja, Nigeria) - June 2022 - 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>September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 xml:space="preserve"> 2022</w:t>
      </w:r>
    </w:p>
    <w:p w14:paraId="337731E7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Social Media Manager &amp; Content Writer</w:t>
      </w:r>
    </w:p>
    <w:p w14:paraId="1FDDF8A9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Designed and executed a publicity campaign that attracted hundreds of retreat participants. - Created engaging content to drive audience growth and retention.</w:t>
      </w:r>
    </w:p>
    <w:p w14:paraId="5637A2F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503675ED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>Fab Signatures - August 2022 - January 2023</w:t>
      </w:r>
    </w:p>
    <w:p w14:paraId="7A2ADA9C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Social Media Manager</w:t>
      </w:r>
    </w:p>
    <w:p w14:paraId="6A13822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Increased social media following by thousands through strategic content creation.</w:t>
      </w:r>
    </w:p>
    <w:p w14:paraId="4D0D1FC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Developed creative marketing strategies that boosted client engagement and sales.</w:t>
      </w:r>
    </w:p>
    <w:p w14:paraId="3828FA3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34DBE275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>The Power Group - Publicity Lead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>- April 2024 - September 2024.</w:t>
      </w:r>
    </w:p>
    <w:p w14:paraId="305543E8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Led a team in maintaining a strong organizational image both online and offline. - Developed engaging publicity strategies to enhance brand awareness.</w:t>
      </w:r>
    </w:p>
    <w:p w14:paraId="0DE1CEF8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- Managed an active community of over 500 members through consistent engagement strategies. - Developed innovative ideas to keep the group engaged and informed.</w:t>
      </w:r>
    </w:p>
    <w:p w14:paraId="0F1D0F61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2"/>
          <w:szCs w:val="22"/>
        </w:rPr>
      </w:pPr>
    </w:p>
    <w:p w14:paraId="1A49229E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 xml:space="preserve">Youth Be Involved (YBI), Abuja 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 xml:space="preserve">Chapter- 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</w:rPr>
        <w:t>Group Leader</w:t>
      </w: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>| 2025</w:t>
      </w:r>
    </w:p>
    <w:p w14:paraId="6B0DCDDF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Community Management</w:t>
      </w:r>
    </w:p>
    <w:p w14:paraId="02C244C9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29D4E125">
      <w:pPr>
        <w:spacing w:line="360" w:lineRule="auto"/>
        <w:jc w:val="both"/>
        <w:rPr>
          <w:rFonts w:hint="default" w:ascii="Arial" w:hAnsi="Arial" w:eastAsia="Arial" w:cs="Arial"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EDUCATION</w:t>
      </w:r>
    </w:p>
    <w:p w14:paraId="2600185C">
      <w:pPr>
        <w:pStyle w:val="6"/>
        <w:numPr>
          <w:ilvl w:val="0"/>
          <w:numId w:val="5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Bachelor of Science (B.Sc.) in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Plant Science and Biotechnology, 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University of 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Nigeria, Nsukka</w:t>
      </w:r>
      <w:r>
        <w:rPr>
          <w:rFonts w:hint="default" w:ascii="Arial" w:hAnsi="Arial" w:eastAsia="Arial" w:cs="Arial"/>
          <w:color w:val="000000"/>
          <w:sz w:val="22"/>
          <w:szCs w:val="22"/>
        </w:rPr>
        <w:t>, Nigeria | 201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8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 – 202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3.</w:t>
      </w:r>
    </w:p>
    <w:p w14:paraId="46ECDA1A">
      <w:pPr>
        <w:pStyle w:val="6"/>
        <w:numPr>
          <w:ilvl w:val="0"/>
          <w:numId w:val="6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AlX Virtual Assistance Training | 2024</w:t>
      </w:r>
    </w:p>
    <w:p w14:paraId="1B94EBAB">
      <w:pPr>
        <w:pStyle w:val="6"/>
        <w:numPr>
          <w:ilvl w:val="0"/>
          <w:numId w:val="7"/>
        </w:num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Become a Designer Graphic Design Training | 2025</w:t>
      </w:r>
    </w:p>
    <w:p w14:paraId="3DB8E5C3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6858E2D9">
      <w:pPr>
        <w:spacing w:line="360" w:lineRule="auto"/>
        <w:jc w:val="both"/>
        <w:rPr>
          <w:rFonts w:hint="default" w:ascii="Arial" w:hAnsi="Arial" w:eastAsia="Arial" w:cs="Arial"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TOOLS &amp; SOFTWARE</w:t>
      </w:r>
    </w:p>
    <w:p w14:paraId="73E96880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Google Workspace (Docs, Sheets, Calendar, Gmail)</w:t>
      </w:r>
    </w:p>
    <w:p w14:paraId="51645CB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Microsoft Office (Word,</w:t>
      </w:r>
      <w:r>
        <w:rPr>
          <w:rFonts w:hint="default" w:ascii="Arial" w:hAnsi="Arial" w:eastAsia="Arial" w:cs="Arial"/>
          <w:b w:val="0"/>
          <w:bCs w:val="0"/>
          <w:i w:val="0"/>
          <w:iCs w:val="0"/>
          <w:color w:val="000000"/>
          <w:kern w:val="2"/>
          <w:sz w:val="22"/>
          <w:szCs w:val="22"/>
          <w:highlight w:val="none"/>
          <w:vertAlign w:val="baseline"/>
          <w:lang w:val="en-US" w:eastAsia="zh-CN" w:bidi="ar-SA"/>
        </w:rPr>
        <w:t>look</w:t>
      </w:r>
      <w:r>
        <w:rPr>
          <w:rFonts w:hint="default" w:ascii="Arial" w:hAnsi="Arial" w:eastAsia="Arial" w:cs="Arial"/>
          <w:color w:val="000000"/>
          <w:sz w:val="22"/>
          <w:szCs w:val="22"/>
        </w:rPr>
        <w:t xml:space="preserve"> Excel, Outlook) Canva, Trello, ClickUp, Notion, Asana Zoom, Slack, WhatsApp for Business </w:t>
      </w:r>
    </w:p>
    <w:p w14:paraId="31340BEB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>Video editing softwares (Capcut, Inshot)</w:t>
      </w:r>
    </w:p>
    <w:p w14:paraId="49946786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3F471A84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4"/>
          <w:szCs w:val="24"/>
        </w:rPr>
      </w:pPr>
    </w:p>
    <w:p w14:paraId="7BF73AB9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4"/>
          <w:szCs w:val="24"/>
        </w:rPr>
      </w:pPr>
    </w:p>
    <w:p w14:paraId="35BFBDDA">
      <w:pPr>
        <w:spacing w:line="360" w:lineRule="auto"/>
        <w:jc w:val="both"/>
        <w:rPr>
          <w:rFonts w:hint="default" w:ascii="Arial" w:hAnsi="Arial" w:eastAsia="Arial" w:cs="Arial"/>
          <w:color w:val="000000"/>
          <w:sz w:val="24"/>
          <w:szCs w:val="24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LANGUAGES</w:t>
      </w:r>
    </w:p>
    <w:p w14:paraId="52C55DCC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English: Fluent</w:t>
      </w:r>
    </w:p>
    <w:p w14:paraId="06128B6B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</w:p>
    <w:p w14:paraId="08E53A79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b/>
          <w:bCs/>
          <w:color w:val="000000"/>
          <w:sz w:val="24"/>
          <w:szCs w:val="24"/>
        </w:rPr>
        <w:t>CERTIFICATIONS</w:t>
      </w:r>
      <w:r>
        <w:rPr>
          <w:rFonts w:hint="default" w:ascii="Arial" w:hAnsi="Arial" w:eastAsia="Arial" w:cs="Arial"/>
          <w:color w:val="000000"/>
          <w:sz w:val="22"/>
          <w:szCs w:val="22"/>
        </w:rPr>
        <w:t>.</w:t>
      </w:r>
    </w:p>
    <w:p w14:paraId="73210CE4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</w:rPr>
      </w:pPr>
      <w:r>
        <w:rPr>
          <w:rFonts w:hint="default" w:ascii="Arial" w:hAnsi="Arial" w:eastAsia="Arial" w:cs="Arial"/>
          <w:color w:val="000000"/>
          <w:sz w:val="22"/>
          <w:szCs w:val="22"/>
        </w:rPr>
        <w:t>Virtual Assistant Training</w:t>
      </w: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 with ALX Africa</w:t>
      </w:r>
    </w:p>
    <w:p w14:paraId="156713C1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Graphic Design Training with Become a Designer </w:t>
      </w:r>
    </w:p>
    <w:p w14:paraId="2251095A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color w:val="000000"/>
          <w:sz w:val="22"/>
          <w:szCs w:val="22"/>
          <w:lang w:val="en-US"/>
        </w:rPr>
        <w:t xml:space="preserve">Social Media Marketing Training </w:t>
      </w:r>
    </w:p>
    <w:p w14:paraId="3DE89A07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</w:p>
    <w:p w14:paraId="1E3C3DA1">
      <w:pPr>
        <w:spacing w:line="360" w:lineRule="auto"/>
        <w:jc w:val="both"/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</w:pPr>
      <w:r>
        <w:rPr>
          <w:rFonts w:hint="default" w:ascii="Arial" w:hAnsi="Arial" w:eastAsia="Arial" w:cs="Arial"/>
          <w:b/>
          <w:bCs/>
          <w:color w:val="000000"/>
          <w:sz w:val="22"/>
          <w:szCs w:val="22"/>
          <w:lang w:val="en-US"/>
        </w:rPr>
        <w:t xml:space="preserve">Professional Reference </w:t>
      </w:r>
    </w:p>
    <w:p w14:paraId="5C7931BA">
      <w:pPr>
        <w:spacing w:line="360" w:lineRule="auto"/>
        <w:jc w:val="both"/>
        <w:rPr>
          <w:rFonts w:hint="eastAsia"/>
        </w:rPr>
      </w:pPr>
      <w:r>
        <w:rPr>
          <w:rFonts w:hint="default" w:ascii="Arial" w:hAnsi="Arial" w:eastAsia="Arial" w:cs="Arial"/>
          <w:b w:val="0"/>
          <w:bCs w:val="0"/>
          <w:color w:val="000000"/>
          <w:sz w:val="22"/>
          <w:szCs w:val="22"/>
          <w:lang w:val="en-US"/>
        </w:rPr>
        <w:t xml:space="preserve">Mr Boniface: </w:t>
      </w:r>
      <w:r>
        <w:rPr>
          <w:rFonts w:hint="eastAsia"/>
          <w:b w:val="0"/>
          <w:bCs w:val="0"/>
        </w:rPr>
        <w:t>0</w:t>
      </w:r>
      <w:r>
        <w:rPr>
          <w:rFonts w:hint="eastAsia"/>
        </w:rPr>
        <w:t>806 457 2952</w:t>
      </w:r>
    </w:p>
    <w:p w14:paraId="7585796A">
      <w:pPr>
        <w:spacing w:line="360" w:lineRule="auto"/>
        <w:jc w:val="both"/>
        <w:rPr>
          <w:rFonts w:hint="default"/>
          <w:lang w:val="en-US"/>
        </w:rPr>
      </w:pPr>
      <w:r>
        <w:rPr>
          <w:rFonts w:hint="default"/>
          <w:lang w:val="en-US"/>
        </w:rPr>
        <w:t xml:space="preserve">Mr Akubue: </w:t>
      </w:r>
      <w:r>
        <w:rPr>
          <w:rFonts w:hint="eastAsia"/>
        </w:rPr>
        <w:t>+234 806 810 0733</w:t>
      </w:r>
    </w:p>
    <w:p w14:paraId="3AAA364B">
      <w:pPr>
        <w:spacing w:line="360" w:lineRule="auto"/>
        <w:jc w:val="both"/>
        <w:rPr>
          <w:rFonts w:hint="default" w:ascii="Arial" w:hAnsi="Arial" w:eastAsia="Arial" w:cs="Arial"/>
          <w:color w:val="000000"/>
          <w:sz w:val="22"/>
          <w:szCs w:val="22"/>
          <w:lang w:val="en-US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009A3">
    <w:pPr>
      <w:pStyle w:val="3"/>
      <w:jc w:val="center"/>
    </w:pP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EFE8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00000006"/>
    <w:multiLevelType w:val="multilevel"/>
    <w:tmpl w:val="0000000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00000007"/>
    <w:multiLevelType w:val="multilevel"/>
    <w:tmpl w:val="0000000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00000008"/>
    <w:multiLevelType w:val="multilevel"/>
    <w:tmpl w:val="0000000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5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478</Words>
  <Characters>3147</Characters>
  <Lines>0</Lines>
  <Paragraphs>82</Paragraphs>
  <ScaleCrop>false</ScaleCrop>
  <LinksUpToDate>false</LinksUpToDate>
  <CharactersWithSpaces>3580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2025-05-28T14:01:52Z</dcterms:created>
  <dc:creator>iPhone</dc:creator>
  <cp:lastModifiedBy>iPhone</cp:lastModifiedBy>
  <dcterms:modified xsi:type="dcterms:W3CDTF">2025-11-09T16:44:39Z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3081-11.37.01</vt:lpwstr>
  </property>
  <property fmtid="{D5CDD505-2E9C-101B-9397-08002B2CF9AE}" pid="3" name="ICV">
    <vt:lpwstr>AEEFD7C2FB5FF65800D136686ADAF2AE_31</vt:lpwstr>
  </property>
</Properties>
</file>